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A95D" w14:textId="77777777" w:rsidR="00BA44E9" w:rsidRPr="00453548" w:rsidRDefault="00BA44E9" w:rsidP="00BA44E9">
      <w:pPr>
        <w:spacing w:after="0" w:line="240" w:lineRule="auto"/>
        <w:jc w:val="center"/>
        <w:rPr>
          <w:rFonts w:ascii="Book Antiqua" w:hAnsi="Book Antiqua" w:cs="Arial"/>
          <w:b/>
        </w:rPr>
      </w:pPr>
      <w:r w:rsidRPr="00453548">
        <w:rPr>
          <w:rFonts w:ascii="Book Antiqua" w:hAnsi="Book Antiqua" w:cs="Arial"/>
          <w:b/>
        </w:rPr>
        <w:t xml:space="preserve">REGULAMIN </w:t>
      </w:r>
      <w:r>
        <w:rPr>
          <w:rFonts w:ascii="Book Antiqua" w:hAnsi="Book Antiqua" w:cs="Arial"/>
          <w:b/>
        </w:rPr>
        <w:t>POSTĘPOWANIA LICYTACYJNEGO</w:t>
      </w:r>
    </w:p>
    <w:p w14:paraId="0C601E4B" w14:textId="77777777" w:rsidR="00BA44E9" w:rsidRDefault="00BA44E9" w:rsidP="00BA44E9">
      <w:pPr>
        <w:spacing w:after="0" w:line="240" w:lineRule="auto"/>
        <w:jc w:val="center"/>
        <w:rPr>
          <w:rFonts w:ascii="Book Antiqua" w:hAnsi="Book Antiqua" w:cs="Arial"/>
          <w:b/>
        </w:rPr>
      </w:pPr>
      <w:r w:rsidRPr="00453548">
        <w:rPr>
          <w:rFonts w:ascii="Book Antiqua" w:hAnsi="Book Antiqua" w:cs="Arial"/>
          <w:b/>
        </w:rPr>
        <w:t>NA SPRZEDAŻ ŚRODKÓW TRWAŁYCH</w:t>
      </w:r>
    </w:p>
    <w:p w14:paraId="5E76DDFD" w14:textId="77777777" w:rsidR="00BA44E9" w:rsidRPr="0093747C" w:rsidRDefault="00BA44E9" w:rsidP="00BA44E9">
      <w:pPr>
        <w:spacing w:after="0" w:line="240" w:lineRule="auto"/>
        <w:jc w:val="center"/>
        <w:rPr>
          <w:rFonts w:ascii="Book Antiqua" w:hAnsi="Book Antiqua" w:cs="Arial"/>
          <w:b/>
        </w:rPr>
      </w:pPr>
    </w:p>
    <w:p w14:paraId="112F1C56" w14:textId="77777777" w:rsidR="00BA44E9" w:rsidRPr="00453548" w:rsidRDefault="00BA44E9" w:rsidP="00BA44E9">
      <w:pPr>
        <w:spacing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Niniejszy regulamin określa szczegółowe zasady zbywania  maszyn, urządzeń, pojazdów i innych przedmiotów, będących własnością  Zakładu Utylizacyjnego Sp. z o.o. w Gdańsku, stanowiących </w:t>
      </w:r>
      <w:r w:rsidR="00233D35">
        <w:rPr>
          <w:rFonts w:ascii="Book Antiqua" w:hAnsi="Book Antiqua" w:cs="Arial"/>
        </w:rPr>
        <w:t xml:space="preserve">środki trwałe, </w:t>
      </w:r>
      <w:r w:rsidRPr="00453548">
        <w:rPr>
          <w:rFonts w:ascii="Book Antiqua" w:hAnsi="Book Antiqua" w:cs="Arial"/>
        </w:rPr>
        <w:t>zgodnie z prowadzoną ewidencją środków trwałych.</w:t>
      </w:r>
    </w:p>
    <w:p w14:paraId="575ED885" w14:textId="77777777" w:rsidR="00BA44E9" w:rsidRPr="00453548" w:rsidRDefault="00BA44E9" w:rsidP="00BA44E9">
      <w:pPr>
        <w:spacing w:line="240" w:lineRule="auto"/>
        <w:jc w:val="both"/>
        <w:rPr>
          <w:rFonts w:ascii="Book Antiqua" w:hAnsi="Book Antiqua" w:cs="Arial"/>
          <w:b/>
        </w:rPr>
      </w:pPr>
      <w:r w:rsidRPr="00453548">
        <w:rPr>
          <w:rFonts w:ascii="Book Antiqua" w:hAnsi="Book Antiqua" w:cs="Arial"/>
          <w:b/>
        </w:rPr>
        <w:t xml:space="preserve">I. Tryb postępowania  </w:t>
      </w:r>
    </w:p>
    <w:p w14:paraId="6CA558E1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Postępowanie związane ze zbywaniem środków trwałych może być prowadzone wyłącznie  w trybie </w:t>
      </w:r>
      <w:r>
        <w:rPr>
          <w:rFonts w:ascii="Book Antiqua" w:hAnsi="Book Antiqua" w:cs="Arial"/>
        </w:rPr>
        <w:t>postępowania licytacyjnego ustnego lub w trybie wyboru ofert pisemnych</w:t>
      </w:r>
      <w:r w:rsidRPr="00453548">
        <w:rPr>
          <w:rFonts w:ascii="Book Antiqua" w:hAnsi="Book Antiqua" w:cs="Arial"/>
        </w:rPr>
        <w:t xml:space="preserve"> i jest jawne.</w:t>
      </w:r>
    </w:p>
    <w:p w14:paraId="1E4FA587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</w:rPr>
      </w:pPr>
    </w:p>
    <w:p w14:paraId="708DF432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  <w:b/>
        </w:rPr>
      </w:pPr>
      <w:r w:rsidRPr="00453548">
        <w:rPr>
          <w:rFonts w:ascii="Book Antiqua" w:hAnsi="Book Antiqua" w:cs="Arial"/>
          <w:b/>
        </w:rPr>
        <w:t xml:space="preserve"> II. Cel postępowania </w:t>
      </w:r>
    </w:p>
    <w:p w14:paraId="10DE1F4C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  <w:b/>
        </w:rPr>
      </w:pPr>
    </w:p>
    <w:p w14:paraId="34636746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Celem każdego postępowania licytacyjnego jest: </w:t>
      </w:r>
    </w:p>
    <w:p w14:paraId="647DB8E7" w14:textId="77777777" w:rsidR="00BA44E9" w:rsidRPr="00453548" w:rsidRDefault="00BA44E9" w:rsidP="00BA44E9">
      <w:pPr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1. Wyłonienie Kupujących poszczególne maszyny/ urządzenia/ pojazd lub inne środki trwałe,   będące przedmiotem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>.</w:t>
      </w:r>
    </w:p>
    <w:p w14:paraId="462B52E7" w14:textId="77777777" w:rsidR="00BA44E9" w:rsidRPr="00453548" w:rsidRDefault="00BA44E9" w:rsidP="00BA44E9">
      <w:pPr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2. Uzyskanie najwyższej ceny na każdą maszynę/ urządzenie/ pojazd</w:t>
      </w:r>
      <w:r>
        <w:rPr>
          <w:rFonts w:ascii="Book Antiqua" w:hAnsi="Book Antiqua" w:cs="Arial"/>
        </w:rPr>
        <w:t xml:space="preserve">, środek trwały </w:t>
      </w:r>
      <w:r w:rsidRPr="00453548">
        <w:rPr>
          <w:rFonts w:ascii="Book Antiqua" w:hAnsi="Book Antiqua" w:cs="Arial"/>
        </w:rPr>
        <w:t xml:space="preserve">i ich sprzedaż. </w:t>
      </w:r>
    </w:p>
    <w:p w14:paraId="071851B8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</w:rPr>
      </w:pPr>
    </w:p>
    <w:p w14:paraId="4B03C59A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  <w:b/>
        </w:rPr>
      </w:pPr>
      <w:r w:rsidRPr="00453548">
        <w:rPr>
          <w:rFonts w:ascii="Book Antiqua" w:hAnsi="Book Antiqua" w:cs="Arial"/>
          <w:b/>
        </w:rPr>
        <w:t>III. Organizator</w:t>
      </w:r>
    </w:p>
    <w:p w14:paraId="6AC082E7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  <w:b/>
        </w:rPr>
      </w:pPr>
    </w:p>
    <w:p w14:paraId="766ACF93" w14:textId="77777777" w:rsidR="00BA44E9" w:rsidRPr="00453548" w:rsidRDefault="00BA44E9" w:rsidP="00BA44E9">
      <w:pPr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1.  Organizatorem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 jest Zakład Utylizacyjny Sp. z o.o.  z siedzibą w 80-180 Gdańsk, ul. Jabłoniowa 55, zarejestrowana w rejestrze przedsiębiorców KRS nr 0000052057, prowadzonym przez Sąd Rejonowy Gdańsk-Północ, VII Wydział Gospodarczy </w:t>
      </w:r>
      <w:r>
        <w:rPr>
          <w:rFonts w:ascii="Book Antiqua" w:hAnsi="Book Antiqua" w:cs="Arial"/>
        </w:rPr>
        <w:t>KRS</w:t>
      </w:r>
      <w:r w:rsidRPr="00453548">
        <w:rPr>
          <w:rFonts w:ascii="Book Antiqua" w:hAnsi="Book Antiqua" w:cs="Arial"/>
        </w:rPr>
        <w:t>, o kapitale zakładowym 12.034.000,00. zł ,  NIP 583 000 20 19.</w:t>
      </w:r>
    </w:p>
    <w:p w14:paraId="7AAA3DAC" w14:textId="77777777" w:rsidR="00BA44E9" w:rsidRPr="00453548" w:rsidRDefault="00BA44E9" w:rsidP="00BA44E9">
      <w:pPr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2. Do przeprowadzenia </w:t>
      </w:r>
      <w:r>
        <w:rPr>
          <w:rFonts w:ascii="Book Antiqua" w:hAnsi="Book Antiqua" w:cs="Arial"/>
        </w:rPr>
        <w:t>każdego</w:t>
      </w:r>
      <w:r w:rsidRPr="00453548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 powołany zostanie zespół składający się</w:t>
      </w:r>
      <w:r>
        <w:rPr>
          <w:rFonts w:ascii="Book Antiqua" w:hAnsi="Book Antiqua" w:cs="Arial"/>
        </w:rPr>
        <w:t xml:space="preserve"> </w:t>
      </w:r>
      <w:r w:rsidRPr="00453548">
        <w:rPr>
          <w:rFonts w:ascii="Book Antiqua" w:hAnsi="Book Antiqua" w:cs="Arial"/>
        </w:rPr>
        <w:t xml:space="preserve"> z</w:t>
      </w:r>
      <w:r>
        <w:rPr>
          <w:rFonts w:ascii="Book Antiqua" w:hAnsi="Book Antiqua" w:cs="Arial"/>
        </w:rPr>
        <w:t xml:space="preserve"> </w:t>
      </w:r>
      <w:r w:rsidRPr="00453548">
        <w:rPr>
          <w:rFonts w:ascii="Book Antiqua" w:hAnsi="Book Antiqua" w:cs="Arial"/>
        </w:rPr>
        <w:t xml:space="preserve"> co najmniej - 3 osób, zwany dalej Komisją licytacyjną. </w:t>
      </w:r>
    </w:p>
    <w:p w14:paraId="700CF8AD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</w:rPr>
      </w:pPr>
    </w:p>
    <w:p w14:paraId="3CACF52A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  <w:b/>
        </w:rPr>
      </w:pPr>
      <w:r w:rsidRPr="00453548">
        <w:rPr>
          <w:rFonts w:ascii="Book Antiqua" w:hAnsi="Book Antiqua" w:cs="Arial"/>
          <w:b/>
        </w:rPr>
        <w:t xml:space="preserve">IV. Przedmiot </w:t>
      </w:r>
      <w:r>
        <w:rPr>
          <w:rFonts w:ascii="Book Antiqua" w:hAnsi="Book Antiqua" w:cs="Arial"/>
          <w:b/>
        </w:rPr>
        <w:t>postępowania licytacyjnego</w:t>
      </w:r>
    </w:p>
    <w:p w14:paraId="524630E3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  <w:b/>
        </w:rPr>
      </w:pPr>
    </w:p>
    <w:p w14:paraId="69CE4C21" w14:textId="77777777" w:rsidR="00BA44E9" w:rsidRPr="00453548" w:rsidRDefault="00BA44E9" w:rsidP="00BA44E9">
      <w:pPr>
        <w:numPr>
          <w:ilvl w:val="0"/>
          <w:numId w:val="22"/>
        </w:numPr>
        <w:spacing w:line="240" w:lineRule="auto"/>
        <w:ind w:left="426" w:hanging="284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Przedmiotem </w:t>
      </w:r>
      <w:r>
        <w:rPr>
          <w:rFonts w:ascii="Book Antiqua" w:hAnsi="Book Antiqua" w:cs="Arial"/>
        </w:rPr>
        <w:t xml:space="preserve">postępowania licytacyjnego </w:t>
      </w:r>
      <w:r w:rsidRPr="00453548">
        <w:rPr>
          <w:rFonts w:ascii="Book Antiqua" w:hAnsi="Book Antiqua" w:cs="Arial"/>
        </w:rPr>
        <w:t>mogą być  maszyny, urządzenia, pojazdy i inne przedmioty, będące własnością  Zakładu Utylizacyjnego Sp. z o.o. w Gdańsku, stanowiące środki trwałe zgodnie z prowadzoną ewidencją środków trwałych.</w:t>
      </w:r>
    </w:p>
    <w:p w14:paraId="2A4B7BC3" w14:textId="77777777" w:rsidR="00BA44E9" w:rsidRPr="00453548" w:rsidRDefault="00BA44E9" w:rsidP="00BA44E9">
      <w:pPr>
        <w:numPr>
          <w:ilvl w:val="0"/>
          <w:numId w:val="22"/>
        </w:numPr>
        <w:spacing w:line="240" w:lineRule="auto"/>
        <w:ind w:left="426" w:hanging="284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Przedmiotem </w:t>
      </w:r>
      <w:r>
        <w:rPr>
          <w:rFonts w:ascii="Book Antiqua" w:hAnsi="Book Antiqua" w:cs="Arial"/>
        </w:rPr>
        <w:t xml:space="preserve">postępowania licytacyjnego </w:t>
      </w:r>
      <w:r w:rsidRPr="00453548">
        <w:rPr>
          <w:rFonts w:ascii="Book Antiqua" w:hAnsi="Book Antiqua" w:cs="Arial"/>
        </w:rPr>
        <w:t>mogą być  maszyny, urządzenia, pojazdy i inne środki trwałe do których Organizator posiada tytuł prawny.</w:t>
      </w:r>
    </w:p>
    <w:p w14:paraId="2CD79F4A" w14:textId="77777777" w:rsidR="00BA44E9" w:rsidRPr="00453548" w:rsidRDefault="00BA44E9" w:rsidP="00BA44E9">
      <w:pPr>
        <w:numPr>
          <w:ilvl w:val="0"/>
          <w:numId w:val="22"/>
        </w:numPr>
        <w:spacing w:line="240" w:lineRule="auto"/>
        <w:ind w:left="426" w:hanging="284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Przepro</w:t>
      </w:r>
      <w:r>
        <w:rPr>
          <w:rFonts w:ascii="Book Antiqua" w:hAnsi="Book Antiqua" w:cs="Arial"/>
        </w:rPr>
        <w:t>wadzenie każdego</w:t>
      </w:r>
      <w:r w:rsidRPr="00453548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postępowania licytacyjnego </w:t>
      </w:r>
      <w:r w:rsidRPr="00453548">
        <w:rPr>
          <w:rFonts w:ascii="Book Antiqua" w:hAnsi="Book Antiqua" w:cs="Arial"/>
        </w:rPr>
        <w:t>następuje na podstawie zarządzenia wewnętrznego Dyrektora Zakładu Utylizacyjnego Sp. z o.o. w którym określone zostaną:</w:t>
      </w:r>
    </w:p>
    <w:p w14:paraId="67069D3E" w14:textId="77777777" w:rsidR="00BA44E9" w:rsidRPr="00453548" w:rsidRDefault="00BA44E9" w:rsidP="00BA44E9">
      <w:pPr>
        <w:numPr>
          <w:ilvl w:val="0"/>
          <w:numId w:val="23"/>
        </w:numPr>
        <w:spacing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Skład komisji licytacyjnej ze wskazaniem jej przewodniczącego</w:t>
      </w:r>
      <w:r>
        <w:rPr>
          <w:rFonts w:ascii="Book Antiqua" w:hAnsi="Book Antiqua" w:cs="Arial"/>
        </w:rPr>
        <w:t>,</w:t>
      </w:r>
    </w:p>
    <w:p w14:paraId="03CB38AE" w14:textId="77777777" w:rsidR="00BA44E9" w:rsidRDefault="00BA44E9" w:rsidP="00BA44E9">
      <w:pPr>
        <w:numPr>
          <w:ilvl w:val="0"/>
          <w:numId w:val="23"/>
        </w:numPr>
        <w:spacing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Przedmioty </w:t>
      </w:r>
      <w:r>
        <w:rPr>
          <w:rFonts w:ascii="Book Antiqua" w:hAnsi="Book Antiqua" w:cs="Arial"/>
        </w:rPr>
        <w:t>postępowanie licytacyjne,</w:t>
      </w:r>
    </w:p>
    <w:p w14:paraId="264A26EE" w14:textId="77777777" w:rsidR="00BA44E9" w:rsidRPr="00453548" w:rsidRDefault="00BA44E9" w:rsidP="00BA44E9">
      <w:pPr>
        <w:numPr>
          <w:ilvl w:val="0"/>
          <w:numId w:val="23"/>
        </w:numPr>
        <w:spacing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Określenie trybu postępowania licytacyjnego (licytacja ustna, wybór ofert pisemnych)</w:t>
      </w:r>
    </w:p>
    <w:p w14:paraId="05C44963" w14:textId="77777777" w:rsidR="00BA44E9" w:rsidRPr="00453548" w:rsidRDefault="00BA44E9" w:rsidP="00BA44E9">
      <w:pPr>
        <w:numPr>
          <w:ilvl w:val="0"/>
          <w:numId w:val="23"/>
        </w:numPr>
        <w:spacing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Ceny wywoławcze, wadium i postąpienie</w:t>
      </w:r>
      <w:r>
        <w:rPr>
          <w:rFonts w:ascii="Book Antiqua" w:hAnsi="Book Antiqua" w:cs="Arial"/>
        </w:rPr>
        <w:t>,</w:t>
      </w:r>
    </w:p>
    <w:p w14:paraId="56401509" w14:textId="77777777" w:rsidR="00BA44E9" w:rsidRPr="0093747C" w:rsidRDefault="00BA44E9" w:rsidP="00BA44E9">
      <w:pPr>
        <w:numPr>
          <w:ilvl w:val="0"/>
          <w:numId w:val="23"/>
        </w:numPr>
        <w:spacing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Osoby odpowiedzialne za przygotowanie umów sprzedaży i wystawienia faktur VAT</w:t>
      </w:r>
      <w:r>
        <w:rPr>
          <w:rFonts w:ascii="Book Antiqua" w:hAnsi="Book Antiqua" w:cs="Arial"/>
        </w:rPr>
        <w:t>,</w:t>
      </w:r>
    </w:p>
    <w:p w14:paraId="7373CB57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  <w:b/>
        </w:rPr>
      </w:pPr>
      <w:r w:rsidRPr="00453548">
        <w:rPr>
          <w:rFonts w:ascii="Book Antiqua" w:hAnsi="Book Antiqua" w:cs="Arial"/>
          <w:b/>
        </w:rPr>
        <w:t xml:space="preserve">V. Uczestnicy </w:t>
      </w:r>
      <w:r>
        <w:rPr>
          <w:rFonts w:ascii="Book Antiqua" w:hAnsi="Book Antiqua" w:cs="Arial"/>
          <w:b/>
        </w:rPr>
        <w:t>postępowania licytacyjnego</w:t>
      </w:r>
      <w:r w:rsidRPr="00453548">
        <w:rPr>
          <w:rFonts w:ascii="Book Antiqua" w:hAnsi="Book Antiqua" w:cs="Arial"/>
          <w:b/>
        </w:rPr>
        <w:t xml:space="preserve"> </w:t>
      </w:r>
    </w:p>
    <w:p w14:paraId="3C4CB6FA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  <w:b/>
        </w:rPr>
      </w:pPr>
    </w:p>
    <w:p w14:paraId="66145DB9" w14:textId="77777777" w:rsidR="00BA44E9" w:rsidRPr="00453548" w:rsidRDefault="00BA44E9" w:rsidP="00BA44E9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W </w:t>
      </w:r>
      <w:r>
        <w:rPr>
          <w:rFonts w:ascii="Book Antiqua" w:hAnsi="Book Antiqua" w:cs="Arial"/>
        </w:rPr>
        <w:t>postępowaniu licytacyjnym</w:t>
      </w:r>
      <w:r w:rsidRPr="00453548">
        <w:rPr>
          <w:rFonts w:ascii="Book Antiqua" w:hAnsi="Book Antiqua" w:cs="Arial"/>
        </w:rPr>
        <w:t xml:space="preserve"> mogą brać udział osoby fizyczne, osoby prawne i jednostki organizacyjne nie  posiadające osobowości prawnej. </w:t>
      </w:r>
    </w:p>
    <w:p w14:paraId="365C784C" w14:textId="77777777" w:rsidR="00BA44E9" w:rsidRPr="00453548" w:rsidRDefault="00BA44E9" w:rsidP="00BA44E9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Oświadczenia woli w imieniu uczestnika może składać wyłącznie uczestnik lub osoba umocowana, która przedłoży stosowne pełnomocnictwo. </w:t>
      </w:r>
    </w:p>
    <w:p w14:paraId="147FB947" w14:textId="77777777" w:rsidR="00BA44E9" w:rsidRPr="00453548" w:rsidRDefault="00BA44E9" w:rsidP="00BA44E9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Uczestnik </w:t>
      </w:r>
      <w:r>
        <w:rPr>
          <w:rFonts w:ascii="Book Antiqua" w:hAnsi="Book Antiqua" w:cs="Arial"/>
        </w:rPr>
        <w:t xml:space="preserve">postępowania licytacyjnego </w:t>
      </w:r>
      <w:r w:rsidRPr="00453548">
        <w:rPr>
          <w:rFonts w:ascii="Book Antiqua" w:hAnsi="Book Antiqua" w:cs="Arial"/>
        </w:rPr>
        <w:t>może działać przez pełnomocnika. W takim przypadku powinien przedstawić oryginał pełnomocnictwa.</w:t>
      </w:r>
    </w:p>
    <w:p w14:paraId="02F39F14" w14:textId="77777777" w:rsidR="00BA44E9" w:rsidRPr="00453548" w:rsidRDefault="00BA44E9" w:rsidP="00BA44E9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W </w:t>
      </w:r>
      <w:r>
        <w:rPr>
          <w:rFonts w:ascii="Book Antiqua" w:hAnsi="Book Antiqua" w:cs="Arial"/>
        </w:rPr>
        <w:t>postępowaniu licytacyjnym</w:t>
      </w:r>
      <w:r w:rsidRPr="00453548">
        <w:rPr>
          <w:rFonts w:ascii="Book Antiqua" w:hAnsi="Book Antiqua" w:cs="Arial"/>
        </w:rPr>
        <w:t xml:space="preserve"> nie mogą brać udziału osoby wchodzące w skład Komisji licytacyjnej, ani osoby reprezentujące Organizatora, wpisane do KRS.</w:t>
      </w:r>
    </w:p>
    <w:p w14:paraId="572A8447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</w:rPr>
      </w:pPr>
    </w:p>
    <w:p w14:paraId="1521729D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  <w:b/>
        </w:rPr>
      </w:pPr>
      <w:r w:rsidRPr="00453548">
        <w:rPr>
          <w:rFonts w:ascii="Book Antiqua" w:hAnsi="Book Antiqua" w:cs="Arial"/>
          <w:b/>
        </w:rPr>
        <w:t xml:space="preserve">VI .  Ogłoszenie </w:t>
      </w:r>
      <w:r>
        <w:rPr>
          <w:rFonts w:ascii="Book Antiqua" w:hAnsi="Book Antiqua" w:cs="Arial"/>
          <w:b/>
        </w:rPr>
        <w:t>postępowania licytacyjnego</w:t>
      </w:r>
    </w:p>
    <w:p w14:paraId="3F369AD8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  <w:b/>
        </w:rPr>
      </w:pPr>
    </w:p>
    <w:p w14:paraId="2CDF37F2" w14:textId="77777777" w:rsidR="00BA44E9" w:rsidRDefault="00BA44E9" w:rsidP="00BA44E9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Ogłoszenie o postępowaniu  licytacyjnym</w:t>
      </w:r>
      <w:r w:rsidRPr="00453548">
        <w:rPr>
          <w:rFonts w:ascii="Book Antiqua" w:hAnsi="Book Antiqua" w:cs="Arial"/>
        </w:rPr>
        <w:t xml:space="preserve"> ogłasza się na tablicy ogłoszeń Zakładu Utylizacyjnego Sp. z o.o. ,</w:t>
      </w:r>
      <w:r>
        <w:rPr>
          <w:rFonts w:ascii="Book Antiqua" w:hAnsi="Book Antiqua" w:cs="Arial"/>
        </w:rPr>
        <w:t xml:space="preserve"> oraz</w:t>
      </w:r>
      <w:r w:rsidRPr="00453548">
        <w:rPr>
          <w:rFonts w:ascii="Book Antiqua" w:hAnsi="Book Antiqua" w:cs="Arial"/>
        </w:rPr>
        <w:t xml:space="preserve"> na stronie internetowej  pod adresem www.zut.com.pl</w:t>
      </w:r>
      <w:r>
        <w:rPr>
          <w:rFonts w:ascii="Book Antiqua" w:hAnsi="Book Antiqua" w:cs="Arial"/>
        </w:rPr>
        <w:t>.</w:t>
      </w:r>
      <w:r w:rsidRPr="00453548">
        <w:rPr>
          <w:rFonts w:ascii="Book Antiqua" w:hAnsi="Book Antiqua" w:cs="Arial"/>
        </w:rPr>
        <w:t xml:space="preserve"> </w:t>
      </w:r>
    </w:p>
    <w:p w14:paraId="0A7212D6" w14:textId="77777777" w:rsidR="00BA44E9" w:rsidRPr="00453548" w:rsidRDefault="00BA44E9" w:rsidP="00BA44E9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Informację o ogłoszeniu postępowania licytacyjnego z określeniem przedmiotów postępowania zamieszcza się w prasie lokalnej na co najmniej 7 dni przed terminem jej przeprowadzenia.</w:t>
      </w:r>
    </w:p>
    <w:p w14:paraId="55496000" w14:textId="77777777" w:rsidR="00BA44E9" w:rsidRPr="00453548" w:rsidRDefault="00BA44E9" w:rsidP="00BA44E9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Ogłoszenie powinno zawierać przynajmniej: </w:t>
      </w:r>
    </w:p>
    <w:p w14:paraId="7AF4CC0B" w14:textId="77777777" w:rsidR="00BA44E9" w:rsidRDefault="00BA44E9" w:rsidP="00BA44E9">
      <w:pPr>
        <w:numPr>
          <w:ilvl w:val="0"/>
          <w:numId w:val="20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informacje dotyczące przedmiotu </w:t>
      </w:r>
      <w:r>
        <w:rPr>
          <w:rFonts w:ascii="Book Antiqua" w:hAnsi="Book Antiqua" w:cs="Arial"/>
        </w:rPr>
        <w:t>postępowania licytacyjnego,</w:t>
      </w:r>
    </w:p>
    <w:p w14:paraId="1C44BF5B" w14:textId="77777777" w:rsidR="00BA44E9" w:rsidRPr="00453548" w:rsidRDefault="00BA44E9" w:rsidP="00BA44E9">
      <w:pPr>
        <w:numPr>
          <w:ilvl w:val="0"/>
          <w:numId w:val="20"/>
        </w:num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określenie formy postępowania licytacyjnego lub składania i otwarcia ofert,</w:t>
      </w:r>
    </w:p>
    <w:p w14:paraId="146DB531" w14:textId="77777777" w:rsidR="00BA44E9" w:rsidRPr="00E36142" w:rsidRDefault="00BA44E9" w:rsidP="00BA44E9">
      <w:pPr>
        <w:numPr>
          <w:ilvl w:val="0"/>
          <w:numId w:val="20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termin i miejsce </w:t>
      </w:r>
      <w:r>
        <w:rPr>
          <w:rFonts w:ascii="Book Antiqua" w:hAnsi="Book Antiqua" w:cs="Arial"/>
        </w:rPr>
        <w:t>postępowania licytacyjnego oraz składania i otwarcia ofert,</w:t>
      </w:r>
    </w:p>
    <w:p w14:paraId="4FCCD5F1" w14:textId="77777777" w:rsidR="00BA44E9" w:rsidRPr="00453548" w:rsidRDefault="00BA44E9" w:rsidP="00BA44E9">
      <w:pPr>
        <w:numPr>
          <w:ilvl w:val="0"/>
          <w:numId w:val="20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wielkość i sposób wniesienia wadium,</w:t>
      </w:r>
      <w:r w:rsidRPr="005C4622">
        <w:rPr>
          <w:rFonts w:ascii="Book Antiqua" w:hAnsi="Book Antiqua" w:cs="Arial"/>
        </w:rPr>
        <w:t xml:space="preserve"> </w:t>
      </w:r>
    </w:p>
    <w:p w14:paraId="003860C9" w14:textId="77777777" w:rsidR="00BA44E9" w:rsidRPr="00453548" w:rsidRDefault="00BA44E9" w:rsidP="00BA44E9">
      <w:pPr>
        <w:numPr>
          <w:ilvl w:val="0"/>
          <w:numId w:val="20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ceny wywoławcze</w:t>
      </w:r>
      <w:r>
        <w:rPr>
          <w:rFonts w:ascii="Book Antiqua" w:hAnsi="Book Antiqua" w:cs="Arial"/>
        </w:rPr>
        <w:t xml:space="preserve"> i wielkość postępowania licytacyjnego</w:t>
      </w:r>
      <w:r w:rsidRPr="00453548">
        <w:rPr>
          <w:rFonts w:ascii="Book Antiqua" w:hAnsi="Book Antiqua" w:cs="Arial"/>
        </w:rPr>
        <w:t>,</w:t>
      </w:r>
    </w:p>
    <w:p w14:paraId="0DE5B785" w14:textId="77777777" w:rsidR="00BA44E9" w:rsidRPr="005C4622" w:rsidRDefault="00BA44E9" w:rsidP="00BA44E9">
      <w:pPr>
        <w:numPr>
          <w:ilvl w:val="0"/>
          <w:numId w:val="20"/>
        </w:num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dokumenty, </w:t>
      </w:r>
      <w:r w:rsidRPr="00453548">
        <w:rPr>
          <w:rFonts w:ascii="Book Antiqua" w:hAnsi="Book Antiqua" w:cs="Arial"/>
        </w:rPr>
        <w:t xml:space="preserve">którymi winni się legitymować uczestnicy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 prz</w:t>
      </w:r>
      <w:r>
        <w:rPr>
          <w:rFonts w:ascii="Book Antiqua" w:hAnsi="Book Antiqua" w:cs="Arial"/>
        </w:rPr>
        <w:t>ed jego rozpoczęciem,</w:t>
      </w:r>
    </w:p>
    <w:p w14:paraId="40BE1B25" w14:textId="77777777" w:rsidR="00BA44E9" w:rsidRPr="00453548" w:rsidRDefault="00BA44E9" w:rsidP="00BA44E9">
      <w:pPr>
        <w:numPr>
          <w:ilvl w:val="0"/>
          <w:numId w:val="20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Osobę wyznaczoną do udzielania info</w:t>
      </w:r>
      <w:r>
        <w:rPr>
          <w:rFonts w:ascii="Book Antiqua" w:hAnsi="Book Antiqua" w:cs="Arial"/>
        </w:rPr>
        <w:t>rmacji  i kontakt telefoniczny,</w:t>
      </w:r>
    </w:p>
    <w:p w14:paraId="58243AA1" w14:textId="77777777" w:rsidR="00BA44E9" w:rsidRPr="00453548" w:rsidRDefault="00BA44E9" w:rsidP="00BA44E9">
      <w:pPr>
        <w:numPr>
          <w:ilvl w:val="0"/>
          <w:numId w:val="20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Informacje dot. możliwości oględzin przedmiotów </w:t>
      </w:r>
      <w:r>
        <w:rPr>
          <w:rFonts w:ascii="Book Antiqua" w:hAnsi="Book Antiqua" w:cs="Arial"/>
        </w:rPr>
        <w:t>postępowania licytacyjnego.</w:t>
      </w:r>
    </w:p>
    <w:p w14:paraId="00EA1CE4" w14:textId="77777777" w:rsidR="00BA44E9" w:rsidRPr="00453548" w:rsidRDefault="00BA44E9" w:rsidP="00BA44E9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Wzór ogłoszenia stanowi załącznik nr 1.</w:t>
      </w:r>
    </w:p>
    <w:p w14:paraId="3063079C" w14:textId="77777777" w:rsidR="00BA44E9" w:rsidRPr="00453548" w:rsidRDefault="00BA44E9" w:rsidP="00BA44E9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Na stronie inter</w:t>
      </w:r>
      <w:r>
        <w:rPr>
          <w:rFonts w:ascii="Book Antiqua" w:hAnsi="Book Antiqua" w:cs="Arial"/>
        </w:rPr>
        <w:t xml:space="preserve">netowej Zakładu zamieszcza się </w:t>
      </w:r>
      <w:r w:rsidRPr="00453548">
        <w:rPr>
          <w:rFonts w:ascii="Book Antiqua" w:hAnsi="Book Antiqua" w:cs="Arial"/>
        </w:rPr>
        <w:t>pełen tekst niniejszego Regulaminu wraz z załącznikami dotyczącymi przedmiotowego postępowania licytacyjnego.</w:t>
      </w:r>
    </w:p>
    <w:p w14:paraId="6227A8AA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  <w:b/>
        </w:rPr>
      </w:pPr>
    </w:p>
    <w:p w14:paraId="267E618E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  <w:b/>
        </w:rPr>
      </w:pPr>
      <w:r w:rsidRPr="00453548">
        <w:rPr>
          <w:rFonts w:ascii="Book Antiqua" w:hAnsi="Book Antiqua" w:cs="Arial"/>
          <w:b/>
        </w:rPr>
        <w:t xml:space="preserve">VII.  Warunki konieczne do spełnienia przez uczestnika przed przystąpieniem do </w:t>
      </w:r>
      <w:r>
        <w:rPr>
          <w:rFonts w:ascii="Book Antiqua" w:hAnsi="Book Antiqua" w:cs="Arial"/>
          <w:b/>
        </w:rPr>
        <w:t>postępowania licytacyjnego</w:t>
      </w:r>
    </w:p>
    <w:p w14:paraId="59715402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  <w:b/>
        </w:rPr>
      </w:pPr>
    </w:p>
    <w:p w14:paraId="6BB0BF3E" w14:textId="77777777" w:rsidR="00BA44E9" w:rsidRPr="00453548" w:rsidRDefault="00BA44E9" w:rsidP="00BA44E9">
      <w:pPr>
        <w:numPr>
          <w:ilvl w:val="0"/>
          <w:numId w:val="4"/>
        </w:numPr>
        <w:spacing w:after="0" w:line="240" w:lineRule="auto"/>
        <w:ind w:left="709" w:right="-567" w:hanging="709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Przed przystąpieniem do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 każdy uczestnik </w:t>
      </w:r>
      <w:r>
        <w:rPr>
          <w:rFonts w:ascii="Book Antiqua" w:hAnsi="Book Antiqua" w:cs="Arial"/>
        </w:rPr>
        <w:t xml:space="preserve">postępowania </w:t>
      </w:r>
      <w:r w:rsidRPr="00453548">
        <w:rPr>
          <w:rFonts w:ascii="Book Antiqua" w:hAnsi="Book Antiqua" w:cs="Arial"/>
        </w:rPr>
        <w:t xml:space="preserve">musi zapoznać się z </w:t>
      </w:r>
      <w:r>
        <w:rPr>
          <w:rFonts w:ascii="Book Antiqua" w:hAnsi="Book Antiqua" w:cs="Arial"/>
        </w:rPr>
        <w:t xml:space="preserve"> </w:t>
      </w:r>
      <w:r w:rsidRPr="00453548">
        <w:rPr>
          <w:rFonts w:ascii="Book Antiqua" w:hAnsi="Book Antiqua" w:cs="Arial"/>
        </w:rPr>
        <w:t xml:space="preserve">Regulaminem 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. </w:t>
      </w:r>
    </w:p>
    <w:p w14:paraId="76A5AAA7" w14:textId="77777777" w:rsidR="00BA44E9" w:rsidRPr="00453548" w:rsidRDefault="00BA44E9" w:rsidP="00BA44E9">
      <w:pPr>
        <w:numPr>
          <w:ilvl w:val="0"/>
          <w:numId w:val="4"/>
        </w:numPr>
        <w:spacing w:after="0" w:line="240" w:lineRule="auto"/>
        <w:ind w:left="709" w:right="-567" w:hanging="709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 Przed rozpoczęciem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jego </w:t>
      </w:r>
      <w:r w:rsidRPr="00453548">
        <w:rPr>
          <w:rFonts w:ascii="Book Antiqua" w:hAnsi="Book Antiqua" w:cs="Arial"/>
        </w:rPr>
        <w:t>uczestnicy mają obowiązek złożyć na ręce Komisji licytacyjnej następujące dokumenty:</w:t>
      </w:r>
    </w:p>
    <w:p w14:paraId="4C90AFB2" w14:textId="77777777" w:rsidR="00BA44E9" w:rsidRPr="00453548" w:rsidRDefault="00BA44E9" w:rsidP="00BA44E9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oświadczenie (stanowiące załącznik nr 2 do niniejszego Regulaminu), że uczestnik zapoznał się z Regulaminem </w:t>
      </w:r>
      <w:r>
        <w:rPr>
          <w:rFonts w:ascii="Book Antiqua" w:hAnsi="Book Antiqua" w:cs="Arial"/>
        </w:rPr>
        <w:t>postępowania  licytacyjnego</w:t>
      </w:r>
      <w:r w:rsidRPr="00453548">
        <w:rPr>
          <w:rFonts w:ascii="Book Antiqua" w:hAnsi="Book Antiqua" w:cs="Arial"/>
        </w:rPr>
        <w:t>, oraz projektem umowy i, że nie wnosi do nich zastrzeżeń,</w:t>
      </w:r>
    </w:p>
    <w:p w14:paraId="65B11036" w14:textId="77777777" w:rsidR="00BA44E9" w:rsidRPr="00453548" w:rsidRDefault="00BA44E9" w:rsidP="00BA44E9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dowód tożsamości – w przypadku osób fizycznych,</w:t>
      </w:r>
    </w:p>
    <w:p w14:paraId="54C7CB92" w14:textId="77777777" w:rsidR="00BA44E9" w:rsidRPr="00453548" w:rsidRDefault="00BA44E9" w:rsidP="00BA44E9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w przypadku przedsiębiorcy będącego osoba fizyczną – dokument tożsamości oraz dokument potwierdzający wpis do ewidencji działalności gospodarczej,</w:t>
      </w:r>
    </w:p>
    <w:p w14:paraId="0FD985B8" w14:textId="77777777" w:rsidR="00BA44E9" w:rsidRPr="00453548" w:rsidRDefault="00BA44E9" w:rsidP="00BA44E9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w przypadku osoby prawnej – dowód tożsamości osoby reprezentującej ten podmiot </w:t>
      </w:r>
      <w:r>
        <w:rPr>
          <w:rFonts w:ascii="Book Antiqua" w:hAnsi="Book Antiqua" w:cs="Arial"/>
        </w:rPr>
        <w:t xml:space="preserve"> </w:t>
      </w:r>
      <w:r w:rsidRPr="00453548">
        <w:rPr>
          <w:rFonts w:ascii="Book Antiqua" w:hAnsi="Book Antiqua" w:cs="Arial"/>
        </w:rPr>
        <w:t>i stosowny dokument rejestracyjny</w:t>
      </w:r>
      <w:r>
        <w:rPr>
          <w:rFonts w:ascii="Book Antiqua" w:hAnsi="Book Antiqua" w:cs="Arial"/>
        </w:rPr>
        <w:t>,</w:t>
      </w:r>
    </w:p>
    <w:p w14:paraId="26EBA9FA" w14:textId="77777777" w:rsidR="00BA44E9" w:rsidRPr="00453548" w:rsidRDefault="00BA44E9" w:rsidP="00BA44E9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w przypadku pełnomocnika , oryginał pełnomocnictwa.</w:t>
      </w:r>
    </w:p>
    <w:p w14:paraId="39E4B642" w14:textId="77777777" w:rsidR="00BA44E9" w:rsidRPr="00453548" w:rsidRDefault="00BA44E9" w:rsidP="00BA44E9">
      <w:pPr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potwierdzenie wpłaty wadium. </w:t>
      </w:r>
    </w:p>
    <w:p w14:paraId="1630E509" w14:textId="77777777" w:rsidR="00BA44E9" w:rsidRPr="00453548" w:rsidRDefault="00BA44E9" w:rsidP="00BA44E9">
      <w:pPr>
        <w:numPr>
          <w:ilvl w:val="0"/>
          <w:numId w:val="4"/>
        </w:numPr>
        <w:spacing w:after="0" w:line="240" w:lineRule="auto"/>
        <w:ind w:left="709" w:right="-567" w:hanging="709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Wadium </w:t>
      </w:r>
    </w:p>
    <w:p w14:paraId="6CCF42B0" w14:textId="77777777" w:rsidR="00BA44E9" w:rsidRPr="00453548" w:rsidRDefault="00BA44E9" w:rsidP="00BA44E9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Warunkiem udziału w </w:t>
      </w:r>
      <w:r>
        <w:rPr>
          <w:rFonts w:ascii="Book Antiqua" w:hAnsi="Book Antiqua" w:cs="Arial"/>
        </w:rPr>
        <w:t xml:space="preserve">postępowaniu licytacyjnym </w:t>
      </w:r>
      <w:r w:rsidRPr="00453548">
        <w:rPr>
          <w:rFonts w:ascii="Book Antiqua" w:hAnsi="Book Antiqua" w:cs="Arial"/>
        </w:rPr>
        <w:t xml:space="preserve">jest wniesienie wadium  do godz. 8.00 w dniu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>.</w:t>
      </w:r>
    </w:p>
    <w:p w14:paraId="663E5185" w14:textId="77777777" w:rsidR="00BA44E9" w:rsidRPr="00453548" w:rsidRDefault="00BA44E9" w:rsidP="00BA44E9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Wadium płatne jest przelewem na konto  w Banku Pekao SA nr</w:t>
      </w:r>
      <w:r w:rsidRPr="00453548">
        <w:rPr>
          <w:rFonts w:ascii="Book Antiqua" w:hAnsi="Book Antiqua" w:cs="Arial"/>
          <w:b/>
        </w:rPr>
        <w:t xml:space="preserve"> 64 1240 1053 1111 0010 1782 8366 </w:t>
      </w:r>
      <w:r w:rsidRPr="00453548">
        <w:rPr>
          <w:rFonts w:ascii="Book Antiqua" w:hAnsi="Book Antiqua" w:cs="Arial"/>
        </w:rPr>
        <w:t xml:space="preserve">lub w kasie Zakładu. </w:t>
      </w:r>
    </w:p>
    <w:p w14:paraId="7FCA579E" w14:textId="77777777" w:rsidR="00BA44E9" w:rsidRPr="00453548" w:rsidRDefault="00BA44E9" w:rsidP="00BA44E9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Wadium należy wnieść przed upływem terminu rozpoczęcia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>, przy czym wniesienie wadium w pieniądzu za pomocą przelewu bankowego Organizator  będzie uważał za skuteczne tylko wówczas, gdy bank</w:t>
      </w:r>
      <w:r>
        <w:rPr>
          <w:rFonts w:ascii="Book Antiqua" w:hAnsi="Book Antiqua" w:cs="Arial"/>
        </w:rPr>
        <w:t xml:space="preserve"> prowadzący rachunek Uczestnika</w:t>
      </w:r>
      <w:r w:rsidRPr="00453548">
        <w:rPr>
          <w:rFonts w:ascii="Book Antiqua" w:hAnsi="Book Antiqua" w:cs="Arial"/>
        </w:rPr>
        <w:t xml:space="preserve"> potwierdzi, że otrzymał taki przelew przed upływem terminu rozpoczęcia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. </w:t>
      </w:r>
    </w:p>
    <w:p w14:paraId="109055B7" w14:textId="77777777" w:rsidR="00BA44E9" w:rsidRPr="00453548" w:rsidRDefault="00BA44E9" w:rsidP="00BA44E9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W wymienionym przypadku przedłożenie kopii polecenia przelewu wystawionego przez Uczestnika  jest warunkiem koniecznym, ale nie wystarczającym do stwierdzenia przez Organizatora  terminowego wniesienia wadium przez Uczestnika.</w:t>
      </w:r>
    </w:p>
    <w:p w14:paraId="0C351723" w14:textId="77777777" w:rsidR="00BA44E9" w:rsidRPr="00453548" w:rsidRDefault="00BA44E9" w:rsidP="00BA44E9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Wadium wniesione przez uczestnika, który licyt</w:t>
      </w:r>
      <w:r>
        <w:rPr>
          <w:rFonts w:ascii="Book Antiqua" w:hAnsi="Book Antiqua" w:cs="Arial"/>
        </w:rPr>
        <w:t xml:space="preserve">ację wygrał, jest  zatrzymywane </w:t>
      </w:r>
      <w:r w:rsidRPr="00453548">
        <w:rPr>
          <w:rFonts w:ascii="Book Antiqua" w:hAnsi="Book Antiqua" w:cs="Arial"/>
        </w:rPr>
        <w:t xml:space="preserve">na poczet płatności za przedmiot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.  </w:t>
      </w:r>
    </w:p>
    <w:p w14:paraId="6BC56265" w14:textId="77777777" w:rsidR="00BA44E9" w:rsidRPr="00453548" w:rsidRDefault="00BA44E9" w:rsidP="00BA44E9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Wadium ulega przepadkowi na rzecz  Zakładu Utylizacyjnego Sp. z o.o. w razie uchylenia się uczestnika, który licytację wygrał, od  pisemnego zawarcia umowy i następuje po upływie terminu wyznaczonego na zawarcie umowy. </w:t>
      </w:r>
    </w:p>
    <w:p w14:paraId="0E5C9DE0" w14:textId="77777777" w:rsidR="00BA44E9" w:rsidRPr="00453548" w:rsidRDefault="00BA44E9" w:rsidP="00BA44E9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Wadium ulega także przepadkowi na rzecz Organizatora, gdy po podpisaniu umowy, nabywca nie ureguluje należności w terminie wskazanym w umowie i na fakturze. W takiej sytuacji umowa ulega rozwiązaniu</w:t>
      </w:r>
      <w:r>
        <w:rPr>
          <w:rFonts w:ascii="Book Antiqua" w:hAnsi="Book Antiqua" w:cs="Arial"/>
        </w:rPr>
        <w:t>.</w:t>
      </w:r>
    </w:p>
    <w:p w14:paraId="1221647B" w14:textId="77777777" w:rsidR="00BA44E9" w:rsidRPr="00453548" w:rsidRDefault="00BA44E9" w:rsidP="00BA44E9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Pozostałym uczestnikom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 wadium zostanie zwrócone </w:t>
      </w:r>
      <w:r>
        <w:rPr>
          <w:rFonts w:ascii="Book Antiqua" w:hAnsi="Book Antiqua" w:cs="Arial"/>
        </w:rPr>
        <w:t>w terminie</w:t>
      </w:r>
      <w:r w:rsidRPr="00453548">
        <w:rPr>
          <w:rFonts w:ascii="Book Antiqua" w:hAnsi="Book Antiqua" w:cs="Arial"/>
        </w:rPr>
        <w:t xml:space="preserve"> 3 dni od zakończenia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. </w:t>
      </w:r>
      <w:r>
        <w:rPr>
          <w:rFonts w:ascii="Book Antiqua" w:hAnsi="Book Antiqua" w:cs="Arial"/>
        </w:rPr>
        <w:t>W uzasadnionych przypadkach osobom, które dokonały wpłaty wadium w kasie Organizatora możliwy jest zwrot wadium w dniu postępowania licytacyjnego w formie gotówkowej. O takim sposobie wypłaty decyduje Organizator.</w:t>
      </w:r>
    </w:p>
    <w:p w14:paraId="26188ED0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</w:rPr>
      </w:pPr>
    </w:p>
    <w:p w14:paraId="172B8A05" w14:textId="77777777" w:rsidR="00BA44E9" w:rsidRDefault="00BA44E9" w:rsidP="00BA44E9">
      <w:pPr>
        <w:spacing w:after="0" w:line="240" w:lineRule="auto"/>
        <w:jc w:val="both"/>
        <w:rPr>
          <w:rFonts w:ascii="Book Antiqua" w:hAnsi="Book Antiqua" w:cs="Arial"/>
          <w:b/>
        </w:rPr>
      </w:pPr>
      <w:r w:rsidRPr="00453548">
        <w:rPr>
          <w:rFonts w:ascii="Book Antiqua" w:hAnsi="Book Antiqua" w:cs="Arial"/>
          <w:b/>
        </w:rPr>
        <w:t>VIII.  Przebieg</w:t>
      </w:r>
      <w:r>
        <w:rPr>
          <w:rFonts w:ascii="Book Antiqua" w:hAnsi="Book Antiqua" w:cs="Arial"/>
          <w:b/>
        </w:rPr>
        <w:t xml:space="preserve"> postępowania.</w:t>
      </w:r>
      <w:r w:rsidRPr="00453548">
        <w:rPr>
          <w:rFonts w:ascii="Book Antiqua" w:hAnsi="Book Antiqua" w:cs="Arial"/>
          <w:b/>
        </w:rPr>
        <w:t xml:space="preserve"> </w:t>
      </w:r>
    </w:p>
    <w:p w14:paraId="7C5AAE17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  <w:b/>
        </w:rPr>
      </w:pPr>
    </w:p>
    <w:p w14:paraId="3DD5A51D" w14:textId="77777777" w:rsidR="00BA44E9" w:rsidRDefault="00BA44E9" w:rsidP="00BA44E9">
      <w:pPr>
        <w:pStyle w:val="Akapitzlist"/>
        <w:numPr>
          <w:ilvl w:val="0"/>
          <w:numId w:val="43"/>
        </w:numPr>
        <w:spacing w:after="0" w:line="240" w:lineRule="auto"/>
        <w:ind w:left="1134" w:hanging="425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W formie  licytacji ustnej.</w:t>
      </w:r>
    </w:p>
    <w:p w14:paraId="482C0DA5" w14:textId="77777777" w:rsidR="00BA44E9" w:rsidRPr="00C40947" w:rsidRDefault="00BA44E9" w:rsidP="00BA44E9">
      <w:pPr>
        <w:pStyle w:val="Akapitzlist"/>
        <w:spacing w:after="0" w:line="240" w:lineRule="auto"/>
        <w:ind w:left="709"/>
        <w:jc w:val="both"/>
        <w:rPr>
          <w:rFonts w:ascii="Book Antiqua" w:hAnsi="Book Antiqua" w:cs="Arial"/>
          <w:b/>
        </w:rPr>
      </w:pPr>
    </w:p>
    <w:p w14:paraId="5D14510D" w14:textId="77777777" w:rsidR="00BA44E9" w:rsidRPr="00453548" w:rsidRDefault="00BA44E9" w:rsidP="00BA44E9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Licytacja przedmiotów sprzedaży </w:t>
      </w:r>
      <w:r w:rsidRPr="00453548">
        <w:rPr>
          <w:rFonts w:ascii="Book Antiqua" w:hAnsi="Book Antiqua" w:cs="Arial"/>
        </w:rPr>
        <w:t xml:space="preserve">rozpoczyna  się w terminie  wskazanym w  </w:t>
      </w:r>
      <w:r>
        <w:rPr>
          <w:rFonts w:ascii="Book Antiqua" w:hAnsi="Book Antiqua" w:cs="Arial"/>
        </w:rPr>
        <w:t xml:space="preserve">ogłoszeniu w </w:t>
      </w:r>
      <w:r w:rsidRPr="00453548">
        <w:rPr>
          <w:rFonts w:ascii="Book Antiqua" w:hAnsi="Book Antiqua" w:cs="Arial"/>
        </w:rPr>
        <w:t xml:space="preserve">siedzibie Zakładu Utylizacyjnego Sp. z o.o. w Gdańsku przy ul. Jabłoniowej 55 </w:t>
      </w:r>
      <w:r>
        <w:rPr>
          <w:rFonts w:ascii="Book Antiqua" w:hAnsi="Book Antiqua" w:cs="Arial"/>
        </w:rPr>
        <w:t>.</w:t>
      </w:r>
      <w:r w:rsidRPr="00453548">
        <w:rPr>
          <w:rFonts w:ascii="Book Antiqua" w:hAnsi="Book Antiqua" w:cs="Arial"/>
        </w:rPr>
        <w:t xml:space="preserve"> </w:t>
      </w:r>
    </w:p>
    <w:p w14:paraId="6F763EF4" w14:textId="77777777" w:rsidR="00BA44E9" w:rsidRPr="00453548" w:rsidRDefault="00BA44E9" w:rsidP="00BA44E9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Licytacja odbywa się ustnie.</w:t>
      </w:r>
    </w:p>
    <w:p w14:paraId="265A11AD" w14:textId="77777777" w:rsidR="00BA44E9" w:rsidRPr="00453548" w:rsidRDefault="00BA44E9" w:rsidP="00BA44E9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Licytowaną stawkę stanowi cena wywoławcza danego </w:t>
      </w:r>
      <w:r>
        <w:rPr>
          <w:rFonts w:ascii="Book Antiqua" w:hAnsi="Book Antiqua" w:cs="Arial"/>
        </w:rPr>
        <w:t>przedmiotu licytacji</w:t>
      </w:r>
      <w:r w:rsidRPr="00453548">
        <w:rPr>
          <w:rFonts w:ascii="Book Antiqua" w:hAnsi="Book Antiqua" w:cs="Arial"/>
        </w:rPr>
        <w:t>, określona w zarządzeniu Dyrektora Zakładu Utylizacyjnego, o którym mowa w pkt</w:t>
      </w:r>
      <w:r>
        <w:rPr>
          <w:rFonts w:ascii="Book Antiqua" w:hAnsi="Book Antiqua" w:cs="Arial"/>
        </w:rPr>
        <w:t>.</w:t>
      </w:r>
      <w:r w:rsidRPr="00453548">
        <w:rPr>
          <w:rFonts w:ascii="Book Antiqua" w:hAnsi="Book Antiqua" w:cs="Arial"/>
        </w:rPr>
        <w:t xml:space="preserve"> IV ust. 3 niniejszego regulaminu.</w:t>
      </w:r>
    </w:p>
    <w:p w14:paraId="6864D736" w14:textId="77777777" w:rsidR="00BA44E9" w:rsidRPr="00453548" w:rsidRDefault="00BA44E9" w:rsidP="00BA44E9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Przewodniczący Komisji licytacyjnej otwiera licytację, podając uczestnikom </w:t>
      </w:r>
      <w:r>
        <w:rPr>
          <w:rFonts w:ascii="Book Antiqua" w:hAnsi="Book Antiqua" w:cs="Arial"/>
        </w:rPr>
        <w:t>licytacji</w:t>
      </w:r>
      <w:r w:rsidRPr="00453548">
        <w:rPr>
          <w:rFonts w:ascii="Book Antiqua" w:hAnsi="Book Antiqua" w:cs="Arial"/>
        </w:rPr>
        <w:t xml:space="preserve">  następujące informacje:</w:t>
      </w:r>
    </w:p>
    <w:p w14:paraId="7FA129C0" w14:textId="77777777" w:rsidR="00BA44E9" w:rsidRPr="00453548" w:rsidRDefault="00BA44E9" w:rsidP="00BA44E9">
      <w:pPr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skład  Komisji licytacyjnej,</w:t>
      </w:r>
    </w:p>
    <w:p w14:paraId="64CBA39B" w14:textId="77777777" w:rsidR="00BA44E9" w:rsidRPr="00453548" w:rsidRDefault="00BA44E9" w:rsidP="00BA44E9">
      <w:pPr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przedmioty </w:t>
      </w:r>
      <w:r>
        <w:rPr>
          <w:rFonts w:ascii="Book Antiqua" w:hAnsi="Book Antiqua" w:cs="Arial"/>
        </w:rPr>
        <w:t>postępowanie licytacyjne</w:t>
      </w:r>
      <w:r w:rsidRPr="00453548">
        <w:rPr>
          <w:rFonts w:ascii="Book Antiqua" w:hAnsi="Book Antiqua" w:cs="Arial"/>
        </w:rPr>
        <w:t>,</w:t>
      </w:r>
    </w:p>
    <w:p w14:paraId="7350710F" w14:textId="77777777" w:rsidR="00BA44E9" w:rsidRPr="00453548" w:rsidRDefault="00BA44E9" w:rsidP="00BA44E9">
      <w:pPr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liczbę uczestników i nazwy ( nazwiska) uczestników,</w:t>
      </w:r>
    </w:p>
    <w:p w14:paraId="700E4109" w14:textId="77777777" w:rsidR="00BA44E9" w:rsidRPr="00453548" w:rsidRDefault="00BA44E9" w:rsidP="00BA44E9">
      <w:pPr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warunki</w:t>
      </w:r>
      <w:r>
        <w:rPr>
          <w:rFonts w:ascii="Book Antiqua" w:hAnsi="Book Antiqua" w:cs="Arial"/>
        </w:rPr>
        <w:t xml:space="preserve"> licytacji</w:t>
      </w:r>
      <w:r w:rsidRPr="00453548">
        <w:rPr>
          <w:rFonts w:ascii="Book Antiqua" w:hAnsi="Book Antiqua" w:cs="Arial"/>
        </w:rPr>
        <w:t>.</w:t>
      </w:r>
    </w:p>
    <w:p w14:paraId="6DE1E862" w14:textId="77777777" w:rsidR="00BA44E9" w:rsidRPr="00453548" w:rsidRDefault="00BA44E9" w:rsidP="00BA44E9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Przewodniczący Komisji licytacyjnej otwiera licytację danego przedmiotu poprzez podanie ceny wywoławczej  i wysokości postąpienia, określonych w ogłoszeniu dla każdego przedmiotu </w:t>
      </w:r>
      <w:r>
        <w:rPr>
          <w:rFonts w:ascii="Book Antiqua" w:hAnsi="Book Antiqua" w:cs="Arial"/>
        </w:rPr>
        <w:t>licytacji</w:t>
      </w:r>
      <w:r w:rsidRPr="00453548">
        <w:rPr>
          <w:rFonts w:ascii="Book Antiqua" w:hAnsi="Book Antiqua" w:cs="Arial"/>
        </w:rPr>
        <w:t xml:space="preserve"> . </w:t>
      </w:r>
    </w:p>
    <w:p w14:paraId="0E9CEA05" w14:textId="77777777" w:rsidR="00BA44E9" w:rsidRPr="00453548" w:rsidRDefault="00BA44E9" w:rsidP="00BA44E9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Podczas </w:t>
      </w:r>
      <w:r>
        <w:rPr>
          <w:rFonts w:ascii="Book Antiqua" w:hAnsi="Book Antiqua" w:cs="Arial"/>
        </w:rPr>
        <w:t xml:space="preserve">licytacji obecni są </w:t>
      </w:r>
      <w:r w:rsidRPr="00453548">
        <w:rPr>
          <w:rFonts w:ascii="Book Antiqua" w:hAnsi="Book Antiqua" w:cs="Arial"/>
        </w:rPr>
        <w:t xml:space="preserve">- poza pracownikami Organizatora – wyłącznie osoby/firmy biorące udział w </w:t>
      </w:r>
      <w:r>
        <w:rPr>
          <w:rFonts w:ascii="Book Antiqua" w:hAnsi="Book Antiqua" w:cs="Arial"/>
        </w:rPr>
        <w:t>postępowanie licytacyjne</w:t>
      </w:r>
      <w:r w:rsidRPr="00453548">
        <w:rPr>
          <w:rFonts w:ascii="Book Antiqua" w:hAnsi="Book Antiqua" w:cs="Arial"/>
        </w:rPr>
        <w:t xml:space="preserve"> danego przedmiotu </w:t>
      </w:r>
      <w:r>
        <w:rPr>
          <w:rFonts w:ascii="Book Antiqua" w:hAnsi="Book Antiqua" w:cs="Arial"/>
        </w:rPr>
        <w:t>postępowanie licytacyjne</w:t>
      </w:r>
      <w:r w:rsidRPr="00453548">
        <w:rPr>
          <w:rFonts w:ascii="Book Antiqua" w:hAnsi="Book Antiqua" w:cs="Arial"/>
        </w:rPr>
        <w:t>, które dokonały wpłaty wadium.</w:t>
      </w:r>
    </w:p>
    <w:p w14:paraId="34CA8361" w14:textId="77777777" w:rsidR="00BA44E9" w:rsidRPr="00453548" w:rsidRDefault="00BA44E9" w:rsidP="00BA44E9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Uczestnicy </w:t>
      </w:r>
      <w:r>
        <w:rPr>
          <w:rFonts w:ascii="Book Antiqua" w:hAnsi="Book Antiqua" w:cs="Arial"/>
        </w:rPr>
        <w:t>postępowanie licytacyjne</w:t>
      </w:r>
      <w:r w:rsidRPr="00453548">
        <w:rPr>
          <w:rFonts w:ascii="Book Antiqua" w:hAnsi="Book Antiqua" w:cs="Arial"/>
        </w:rPr>
        <w:t xml:space="preserve"> zgłaszają ustnie coraz wyższe stawki w stosunku do ceny początkowej, dopóki - mimo trzykrotnego wywołania -  nie ma dalszego zgłoszenia wyższej stawki. </w:t>
      </w:r>
    </w:p>
    <w:p w14:paraId="581EF79B" w14:textId="77777777" w:rsidR="00BA44E9" w:rsidRPr="00453548" w:rsidRDefault="00BA44E9" w:rsidP="00BA44E9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Stawka zaoferowana przez uczestnika </w:t>
      </w:r>
      <w:r>
        <w:rPr>
          <w:rFonts w:ascii="Book Antiqua" w:hAnsi="Book Antiqua" w:cs="Arial"/>
        </w:rPr>
        <w:t>postępowanie licytacyjne</w:t>
      </w:r>
      <w:r w:rsidRPr="00453548">
        <w:rPr>
          <w:rFonts w:ascii="Book Antiqua" w:hAnsi="Book Antiqua" w:cs="Arial"/>
        </w:rPr>
        <w:t xml:space="preserve"> przestaje wiązać, gdy inny uczestnik zaoferuje stawkę wyższą. </w:t>
      </w:r>
    </w:p>
    <w:p w14:paraId="370DC735" w14:textId="77777777" w:rsidR="00BA44E9" w:rsidRPr="00453548" w:rsidRDefault="00BA44E9" w:rsidP="00BA44E9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Przewodniczący Komisji zamyka licytację i ogłasza imię i nazwisko albo firmę, która licytację wygrała oraz wylicytowaną najwyższą cenę.</w:t>
      </w:r>
    </w:p>
    <w:p w14:paraId="26A00430" w14:textId="77777777" w:rsidR="00BA44E9" w:rsidRDefault="00BA44E9" w:rsidP="00BA44E9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Z chwilą udzielenia przybicia następuje zawarcie umowy sprzedaży przedmiotu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. Potwierdzeniem przejęcia prawa własności do wylicytowanego przedmiotu </w:t>
      </w:r>
      <w:r>
        <w:rPr>
          <w:rFonts w:ascii="Book Antiqua" w:hAnsi="Book Antiqua" w:cs="Arial"/>
        </w:rPr>
        <w:t>licytacji</w:t>
      </w:r>
      <w:r w:rsidRPr="00453548">
        <w:rPr>
          <w:rFonts w:ascii="Book Antiqua" w:hAnsi="Book Antiqua" w:cs="Arial"/>
        </w:rPr>
        <w:t xml:space="preserve"> jest zawarcie umowy sprzedaży.</w:t>
      </w:r>
    </w:p>
    <w:p w14:paraId="63CD674C" w14:textId="77777777" w:rsidR="00BA44E9" w:rsidRDefault="00BA44E9" w:rsidP="00BA44E9">
      <w:pPr>
        <w:spacing w:after="0" w:line="240" w:lineRule="auto"/>
        <w:jc w:val="both"/>
        <w:rPr>
          <w:rFonts w:ascii="Book Antiqua" w:hAnsi="Book Antiqua" w:cs="Arial"/>
        </w:rPr>
      </w:pPr>
    </w:p>
    <w:p w14:paraId="5A00C1D9" w14:textId="77777777" w:rsidR="00BA44E9" w:rsidRPr="003C3978" w:rsidRDefault="00BA44E9" w:rsidP="00BA44E9">
      <w:pPr>
        <w:pStyle w:val="Akapitzlist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W formie wyboru ofert pisemnych.</w:t>
      </w:r>
    </w:p>
    <w:p w14:paraId="6A19899B" w14:textId="77777777" w:rsidR="00BA44E9" w:rsidRDefault="00BA44E9" w:rsidP="00BA44E9">
      <w:pPr>
        <w:spacing w:after="0" w:line="240" w:lineRule="auto"/>
        <w:jc w:val="both"/>
        <w:rPr>
          <w:rFonts w:ascii="Book Antiqua" w:hAnsi="Book Antiqua" w:cs="Arial"/>
        </w:rPr>
      </w:pPr>
    </w:p>
    <w:p w14:paraId="70C0EF19" w14:textId="77777777" w:rsidR="00BA44E9" w:rsidRDefault="00BA44E9" w:rsidP="00BA44E9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Postępowanie licytacyjne przedmiotów polega na złożeniu pisemnej oferty i w terminie wskazanym w ogłoszeniu w siedzibie Zakładu Utylizacyjnego Sp. z o.o. w Gdańsku przy ul. Jabłoniowej 55. </w:t>
      </w:r>
    </w:p>
    <w:p w14:paraId="34A19296" w14:textId="77777777" w:rsidR="00BA44E9" w:rsidRDefault="00BA44E9" w:rsidP="00BA44E9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Postępowanie licytacyjne odbywa się w formie wyboru ofert pisemnych.</w:t>
      </w:r>
    </w:p>
    <w:p w14:paraId="35814BC0" w14:textId="77777777" w:rsidR="00BA44E9" w:rsidRDefault="00BA44E9" w:rsidP="00BA44E9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Oferty muszą być składane w formie papierowej, podpisane przez uczestników postępowania i dostarczone do siedziby Zakładu Utylizacyjnego osobiście, faksem, listownie  lub drogą elektroniczną.</w:t>
      </w:r>
    </w:p>
    <w:p w14:paraId="3C43D4A0" w14:textId="77777777" w:rsidR="00BA44E9" w:rsidRDefault="00BA44E9" w:rsidP="00BA44E9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Oferowana cena nie może być niższa od ceny wywoławczej.</w:t>
      </w:r>
    </w:p>
    <w:p w14:paraId="1140C9BB" w14:textId="77777777" w:rsidR="00BA44E9" w:rsidRDefault="00BA44E9" w:rsidP="00BA44E9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Otwarcie ofert jest jawne i następuje w miejscu i terminie wskazanym w ogłoszeniu.</w:t>
      </w:r>
    </w:p>
    <w:p w14:paraId="7D87C8F9" w14:textId="77777777" w:rsidR="00BA44E9" w:rsidRDefault="00BA44E9" w:rsidP="00BA44E9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Podczas otwarcia przewodniczący komisji podaje następuje informacje:</w:t>
      </w:r>
    </w:p>
    <w:p w14:paraId="5D35E194" w14:textId="77777777" w:rsidR="00BA44E9" w:rsidRDefault="00BA44E9" w:rsidP="00BA44E9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Skład komisji,</w:t>
      </w:r>
    </w:p>
    <w:p w14:paraId="771BE4F8" w14:textId="77777777" w:rsidR="00BA44E9" w:rsidRDefault="00BA44E9" w:rsidP="00BA44E9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Przedmiot postępowania licytacyjnego,</w:t>
      </w:r>
    </w:p>
    <w:p w14:paraId="042C081E" w14:textId="77777777" w:rsidR="00BA44E9" w:rsidRDefault="00BA44E9" w:rsidP="00BA44E9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Liczbę ofert,</w:t>
      </w:r>
    </w:p>
    <w:p w14:paraId="28400A7E" w14:textId="77777777" w:rsidR="00BA44E9" w:rsidRDefault="00BA44E9" w:rsidP="00BA44E9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Nazwy uczestników postępowania licytacyjnego oraz oferowane ceny,</w:t>
      </w:r>
    </w:p>
    <w:p w14:paraId="3BDF41F7" w14:textId="77777777" w:rsidR="00BA44E9" w:rsidRPr="000613AF" w:rsidRDefault="00BA44E9" w:rsidP="00BA44E9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Z chwilą zamknięcia postępowania licytacyjnego, następuje zawarcie umowy sprzedaży przedmiotu postępowania licytacyjnego, które stanowi potwierdzenie przejęcia prawa własności.</w:t>
      </w:r>
      <w:r w:rsidRPr="000613AF">
        <w:rPr>
          <w:rFonts w:ascii="Book Antiqua" w:hAnsi="Book Antiqua" w:cs="Arial"/>
        </w:rPr>
        <w:t xml:space="preserve"> </w:t>
      </w:r>
    </w:p>
    <w:p w14:paraId="7EF2716D" w14:textId="77777777" w:rsidR="00BA44E9" w:rsidRPr="003C3978" w:rsidRDefault="00BA44E9" w:rsidP="00BA44E9">
      <w:pPr>
        <w:spacing w:after="0" w:line="240" w:lineRule="auto"/>
        <w:jc w:val="both"/>
        <w:rPr>
          <w:rFonts w:ascii="Book Antiqua" w:hAnsi="Book Antiqua" w:cs="Arial"/>
        </w:rPr>
      </w:pPr>
    </w:p>
    <w:p w14:paraId="35F6547D" w14:textId="77777777" w:rsidR="00BA44E9" w:rsidRDefault="00BA44E9" w:rsidP="00BA44E9">
      <w:pPr>
        <w:spacing w:after="0" w:line="240" w:lineRule="auto"/>
        <w:jc w:val="both"/>
        <w:rPr>
          <w:rFonts w:ascii="Book Antiqua" w:hAnsi="Book Antiqua" w:cs="Arial"/>
          <w:b/>
        </w:rPr>
      </w:pPr>
      <w:r w:rsidRPr="00D90F5C">
        <w:rPr>
          <w:rFonts w:ascii="Book Antiqua" w:hAnsi="Book Antiqua" w:cs="Arial"/>
          <w:b/>
        </w:rPr>
        <w:t xml:space="preserve">IX. </w:t>
      </w:r>
      <w:r>
        <w:rPr>
          <w:rFonts w:ascii="Book Antiqua" w:hAnsi="Book Antiqua" w:cs="Arial"/>
          <w:b/>
        </w:rPr>
        <w:t>Zakończenie postępowania</w:t>
      </w:r>
    </w:p>
    <w:p w14:paraId="46141CD8" w14:textId="77777777" w:rsidR="00BA44E9" w:rsidRPr="00D90F5C" w:rsidRDefault="00BA44E9" w:rsidP="00BA44E9">
      <w:pPr>
        <w:spacing w:after="0" w:line="240" w:lineRule="auto"/>
        <w:jc w:val="both"/>
        <w:rPr>
          <w:rFonts w:ascii="Book Antiqua" w:hAnsi="Book Antiqua" w:cs="Arial"/>
          <w:b/>
        </w:rPr>
      </w:pPr>
    </w:p>
    <w:p w14:paraId="0CA377B8" w14:textId="77777777" w:rsidR="00BA44E9" w:rsidRPr="00383753" w:rsidRDefault="00BA44E9" w:rsidP="00BA44E9">
      <w:pPr>
        <w:pStyle w:val="Akapitzlist"/>
        <w:numPr>
          <w:ilvl w:val="0"/>
          <w:numId w:val="46"/>
        </w:numPr>
        <w:spacing w:after="0" w:line="240" w:lineRule="auto"/>
        <w:ind w:left="709" w:hanging="425"/>
        <w:jc w:val="both"/>
        <w:rPr>
          <w:rFonts w:ascii="Book Antiqua" w:hAnsi="Book Antiqua" w:cs="Arial"/>
        </w:rPr>
      </w:pPr>
      <w:r w:rsidRPr="00383753">
        <w:rPr>
          <w:rFonts w:ascii="Book Antiqua" w:hAnsi="Book Antiqua" w:cs="Arial"/>
        </w:rPr>
        <w:t xml:space="preserve">Wszelkie protesty rozstrzygane będą przez przewodniczącego Komisji licytacyjnej natychmiast po zakończeniu </w:t>
      </w:r>
      <w:r>
        <w:rPr>
          <w:rFonts w:ascii="Book Antiqua" w:hAnsi="Book Antiqua" w:cs="Arial"/>
        </w:rPr>
        <w:t>postępowania licytacyjnego</w:t>
      </w:r>
      <w:r w:rsidRPr="00383753">
        <w:rPr>
          <w:rFonts w:ascii="Book Antiqua" w:hAnsi="Book Antiqua" w:cs="Arial"/>
        </w:rPr>
        <w:t xml:space="preserve"> danego przedmiotu. Rozstrzygnięcie będzie ostateczne.</w:t>
      </w:r>
    </w:p>
    <w:p w14:paraId="76347ADF" w14:textId="77777777" w:rsidR="00BA44E9" w:rsidRPr="00383753" w:rsidRDefault="00BA44E9" w:rsidP="00BA44E9">
      <w:pPr>
        <w:pStyle w:val="Akapitzlist"/>
        <w:numPr>
          <w:ilvl w:val="0"/>
          <w:numId w:val="46"/>
        </w:numPr>
        <w:spacing w:after="0" w:line="240" w:lineRule="auto"/>
        <w:ind w:left="709" w:hanging="425"/>
        <w:jc w:val="both"/>
        <w:rPr>
          <w:rFonts w:ascii="Book Antiqua" w:hAnsi="Book Antiqua" w:cs="Arial"/>
        </w:rPr>
      </w:pPr>
      <w:r w:rsidRPr="00383753">
        <w:rPr>
          <w:rFonts w:ascii="Book Antiqua" w:hAnsi="Book Antiqua" w:cs="Arial"/>
        </w:rPr>
        <w:t xml:space="preserve">Protokół z </w:t>
      </w:r>
      <w:r>
        <w:rPr>
          <w:rFonts w:ascii="Book Antiqua" w:hAnsi="Book Antiqua" w:cs="Arial"/>
        </w:rPr>
        <w:t>postępowania licytacyjnego.</w:t>
      </w:r>
    </w:p>
    <w:p w14:paraId="565AC395" w14:textId="77777777" w:rsidR="00BA44E9" w:rsidRPr="00453548" w:rsidRDefault="00BA44E9" w:rsidP="00BA44E9">
      <w:pPr>
        <w:numPr>
          <w:ilvl w:val="0"/>
          <w:numId w:val="19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Komisja przeprowadzająca </w:t>
      </w:r>
      <w:r>
        <w:rPr>
          <w:rFonts w:ascii="Book Antiqua" w:hAnsi="Book Antiqua" w:cs="Arial"/>
        </w:rPr>
        <w:t>postępowanie licytacyjne</w:t>
      </w:r>
      <w:r w:rsidRPr="00453548">
        <w:rPr>
          <w:rFonts w:ascii="Book Antiqua" w:hAnsi="Book Antiqua" w:cs="Arial"/>
        </w:rPr>
        <w:t xml:space="preserve"> sporządza protokół z </w:t>
      </w:r>
      <w:r>
        <w:rPr>
          <w:rFonts w:ascii="Book Antiqua" w:hAnsi="Book Antiqua" w:cs="Arial"/>
        </w:rPr>
        <w:t>jego przebiegu</w:t>
      </w:r>
      <w:r w:rsidRPr="00453548">
        <w:rPr>
          <w:rFonts w:ascii="Book Antiqua" w:hAnsi="Book Antiqua" w:cs="Arial"/>
        </w:rPr>
        <w:t xml:space="preserve">  odrębnie dla każdego przedmiotu, w którym określa: </w:t>
      </w:r>
    </w:p>
    <w:p w14:paraId="730E0DA8" w14:textId="77777777" w:rsidR="00BA44E9" w:rsidRPr="00453548" w:rsidRDefault="00BA44E9" w:rsidP="00BA44E9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termin, miejsce i rodzaj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 oraz datę sporządzenia protokołu,</w:t>
      </w:r>
    </w:p>
    <w:p w14:paraId="7D2EE0C3" w14:textId="77777777" w:rsidR="00BA44E9" w:rsidRPr="00453548" w:rsidRDefault="00BA44E9" w:rsidP="00BA44E9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przedmiot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, </w:t>
      </w:r>
    </w:p>
    <w:p w14:paraId="0A718710" w14:textId="77777777" w:rsidR="00BA44E9" w:rsidRPr="00453548" w:rsidRDefault="00BA44E9" w:rsidP="00BA44E9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wykaz uczestników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, </w:t>
      </w:r>
    </w:p>
    <w:p w14:paraId="40572BC8" w14:textId="77777777" w:rsidR="00BA44E9" w:rsidRPr="00453548" w:rsidRDefault="00BA44E9" w:rsidP="00BA44E9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imię, nazwisko i adres lub nazwę (firmę) i siedzibę osoby, która zaoferowała najwyższą kwotę,</w:t>
      </w:r>
    </w:p>
    <w:p w14:paraId="6B376F9F" w14:textId="77777777" w:rsidR="00BA44E9" w:rsidRPr="00453548" w:rsidRDefault="00BA44E9" w:rsidP="00BA44E9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imiona, nazwiska i podpisy przewodniczącego oraz pozostałych członków Komisji,</w:t>
      </w:r>
    </w:p>
    <w:p w14:paraId="48C20A0B" w14:textId="77777777" w:rsidR="00BA44E9" w:rsidRPr="00453548" w:rsidRDefault="00BA44E9" w:rsidP="00BA44E9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złożone protesty i sposób ich rozstrzygnięcia.</w:t>
      </w:r>
    </w:p>
    <w:p w14:paraId="57081565" w14:textId="77777777" w:rsidR="00BA44E9" w:rsidRPr="00453548" w:rsidRDefault="00BA44E9" w:rsidP="00BA44E9">
      <w:pPr>
        <w:numPr>
          <w:ilvl w:val="0"/>
          <w:numId w:val="19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Protokół podpisuje przewodniczący i członkowie Komisji licytacyjnej oraz osoba wyłoniona w </w:t>
      </w:r>
      <w:r>
        <w:rPr>
          <w:rFonts w:ascii="Book Antiqua" w:hAnsi="Book Antiqua" w:cs="Arial"/>
        </w:rPr>
        <w:t>postępowanie licytacyjne</w:t>
      </w:r>
      <w:r w:rsidRPr="00453548">
        <w:rPr>
          <w:rFonts w:ascii="Book Antiqua" w:hAnsi="Book Antiqua" w:cs="Arial"/>
        </w:rPr>
        <w:t xml:space="preserve"> jako Kupujący. </w:t>
      </w:r>
    </w:p>
    <w:p w14:paraId="6C29B5E1" w14:textId="77777777" w:rsidR="00BA44E9" w:rsidRPr="00453548" w:rsidRDefault="00BA44E9" w:rsidP="00BA44E9">
      <w:pPr>
        <w:numPr>
          <w:ilvl w:val="0"/>
          <w:numId w:val="19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Protokół stanowi podstawę do zawarcia umowy. </w:t>
      </w:r>
    </w:p>
    <w:p w14:paraId="1733720D" w14:textId="77777777" w:rsidR="00BA44E9" w:rsidRPr="00453548" w:rsidRDefault="00BA44E9" w:rsidP="00BA44E9">
      <w:pPr>
        <w:numPr>
          <w:ilvl w:val="0"/>
          <w:numId w:val="19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Wzór protokołu z </w:t>
      </w:r>
      <w:r>
        <w:rPr>
          <w:rFonts w:ascii="Book Antiqua" w:hAnsi="Book Antiqua" w:cs="Arial"/>
        </w:rPr>
        <w:t>postępowanie licytacyjne</w:t>
      </w:r>
      <w:r w:rsidRPr="00453548">
        <w:rPr>
          <w:rFonts w:ascii="Book Antiqua" w:hAnsi="Book Antiqua" w:cs="Arial"/>
        </w:rPr>
        <w:t xml:space="preserve"> stanowi załącznik nr 3.</w:t>
      </w:r>
    </w:p>
    <w:p w14:paraId="2BAB1332" w14:textId="77777777" w:rsidR="00BA44E9" w:rsidRPr="00453548" w:rsidRDefault="00BA44E9" w:rsidP="00BA44E9">
      <w:pPr>
        <w:spacing w:after="0" w:line="240" w:lineRule="auto"/>
        <w:ind w:left="1146"/>
        <w:jc w:val="both"/>
        <w:rPr>
          <w:rFonts w:ascii="Book Antiqua" w:hAnsi="Book Antiqua" w:cs="Arial"/>
        </w:rPr>
      </w:pPr>
    </w:p>
    <w:p w14:paraId="5D0C4106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  <w:b/>
        </w:rPr>
      </w:pPr>
      <w:r w:rsidRPr="00453548">
        <w:rPr>
          <w:rFonts w:ascii="Book Antiqua" w:hAnsi="Book Antiqua" w:cs="Arial"/>
          <w:b/>
        </w:rPr>
        <w:t xml:space="preserve">X .  Umowa i wydanie przedmiotu </w:t>
      </w:r>
      <w:r>
        <w:rPr>
          <w:rFonts w:ascii="Book Antiqua" w:hAnsi="Book Antiqua" w:cs="Arial"/>
          <w:b/>
        </w:rPr>
        <w:t>postępowania licytacyjnego</w:t>
      </w:r>
    </w:p>
    <w:p w14:paraId="3A27778B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  <w:b/>
        </w:rPr>
      </w:pPr>
    </w:p>
    <w:p w14:paraId="1721ECB6" w14:textId="77777777" w:rsidR="00BA44E9" w:rsidRPr="00453548" w:rsidRDefault="00BA44E9" w:rsidP="00BA44E9">
      <w:pPr>
        <w:numPr>
          <w:ilvl w:val="0"/>
          <w:numId w:val="17"/>
        </w:numPr>
        <w:spacing w:after="0" w:line="240" w:lineRule="auto"/>
        <w:ind w:hanging="720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Umowa pisemna, której projekt stanowi załącznik nr 4 do niniejszego Regulaminu, jest podpisywana w terminie najpóźniej 7 dni po rozstrzygnięciu </w:t>
      </w:r>
      <w:r>
        <w:rPr>
          <w:rFonts w:ascii="Book Antiqua" w:hAnsi="Book Antiqua" w:cs="Arial"/>
        </w:rPr>
        <w:t xml:space="preserve">postępowania licytacyjnego i podpisaniu Protokołu z postępowania, o którym mowa w ust. </w:t>
      </w:r>
      <w:r w:rsidR="00233D35">
        <w:rPr>
          <w:rFonts w:ascii="Book Antiqua" w:hAnsi="Book Antiqua" w:cs="Arial"/>
        </w:rPr>
        <w:t>IX.</w:t>
      </w:r>
      <w:r>
        <w:rPr>
          <w:rFonts w:ascii="Book Antiqua" w:hAnsi="Book Antiqua" w:cs="Arial"/>
        </w:rPr>
        <w:t>2.</w:t>
      </w:r>
    </w:p>
    <w:p w14:paraId="0B82B419" w14:textId="77777777" w:rsidR="00BA44E9" w:rsidRPr="00453548" w:rsidRDefault="00BA44E9" w:rsidP="00BA44E9">
      <w:pPr>
        <w:numPr>
          <w:ilvl w:val="0"/>
          <w:numId w:val="17"/>
        </w:numPr>
        <w:spacing w:after="0" w:line="240" w:lineRule="auto"/>
        <w:ind w:hanging="720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Wraz z umową kupujący otrzyma fakturę VAT na wylicytowaną kwotę, która jest kwotą brutto, obejmującą podatek VAT.</w:t>
      </w:r>
    </w:p>
    <w:p w14:paraId="3043DC7A" w14:textId="77777777" w:rsidR="00BA44E9" w:rsidRPr="00453548" w:rsidRDefault="00BA44E9" w:rsidP="00BA44E9">
      <w:pPr>
        <w:numPr>
          <w:ilvl w:val="0"/>
          <w:numId w:val="17"/>
        </w:numPr>
        <w:spacing w:after="0" w:line="240" w:lineRule="auto"/>
        <w:ind w:hanging="720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Nabywca, który w określonym terminie nie uiści ceny nabycia traci złożone wadium oraz prawo do kupna wynikające z przybicia</w:t>
      </w:r>
    </w:p>
    <w:p w14:paraId="366E1368" w14:textId="77777777" w:rsidR="00BA44E9" w:rsidRPr="00453548" w:rsidRDefault="00BA44E9" w:rsidP="00BA44E9">
      <w:pPr>
        <w:numPr>
          <w:ilvl w:val="0"/>
          <w:numId w:val="17"/>
        </w:numPr>
        <w:spacing w:after="0" w:line="240" w:lineRule="auto"/>
        <w:ind w:hanging="720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Wydanie wylicytowanego przedmiotu  nastąpi na podstawie Protokołu odbioru przedmiotu </w:t>
      </w:r>
      <w:r>
        <w:rPr>
          <w:rFonts w:ascii="Book Antiqua" w:hAnsi="Book Antiqua" w:cs="Arial"/>
        </w:rPr>
        <w:t xml:space="preserve">postępowania licytacyjnego, </w:t>
      </w:r>
      <w:r w:rsidRPr="00453548">
        <w:rPr>
          <w:rFonts w:ascii="Book Antiqua" w:hAnsi="Book Antiqua" w:cs="Arial"/>
        </w:rPr>
        <w:t>po podpisaniu umowy i zapłaceniu wylicytowanej kwoty. Wzór protokołu stanowi załącznik nr 5.</w:t>
      </w:r>
    </w:p>
    <w:p w14:paraId="37EB4384" w14:textId="77777777" w:rsidR="00BA44E9" w:rsidRPr="00453548" w:rsidRDefault="00BA44E9" w:rsidP="00BA44E9">
      <w:pPr>
        <w:numPr>
          <w:ilvl w:val="0"/>
          <w:numId w:val="17"/>
        </w:numPr>
        <w:spacing w:after="0" w:line="240" w:lineRule="auto"/>
        <w:ind w:hanging="720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Nabywca zobowiązany jest odebrać przedmiot </w:t>
      </w:r>
      <w:r>
        <w:rPr>
          <w:rFonts w:ascii="Book Antiqua" w:hAnsi="Book Antiqua" w:cs="Arial"/>
        </w:rPr>
        <w:t xml:space="preserve">postępowania licytacyjnego </w:t>
      </w:r>
      <w:r w:rsidRPr="00453548">
        <w:rPr>
          <w:rFonts w:ascii="Book Antiqua" w:hAnsi="Book Antiqua" w:cs="Arial"/>
        </w:rPr>
        <w:t xml:space="preserve">po zapłacie, nie później jednak niż w ciągu 7 dni od daty </w:t>
      </w:r>
      <w:r>
        <w:rPr>
          <w:rFonts w:ascii="Book Antiqua" w:hAnsi="Book Antiqua" w:cs="Arial"/>
        </w:rPr>
        <w:t>zapłaty</w:t>
      </w:r>
      <w:r w:rsidRPr="00453548">
        <w:rPr>
          <w:rFonts w:ascii="Book Antiqua" w:hAnsi="Book Antiqua" w:cs="Arial"/>
        </w:rPr>
        <w:t>. W przypadku niedotrzymania tego terminu,  Zakład Utylizacyjny Sp. z o.o. ob</w:t>
      </w:r>
      <w:r>
        <w:rPr>
          <w:rFonts w:ascii="Book Antiqua" w:hAnsi="Book Antiqua" w:cs="Arial"/>
        </w:rPr>
        <w:t>ciąży nabywcę opłatą parkingową (</w:t>
      </w:r>
      <w:r w:rsidRPr="00453548">
        <w:rPr>
          <w:rFonts w:ascii="Book Antiqua" w:hAnsi="Book Antiqua" w:cs="Arial"/>
        </w:rPr>
        <w:t xml:space="preserve">jeżeli przedmiot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 stanowią maszyny, urządzenia lub pojazdy) za każdy przedmiot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 w wysokości 35 zł brutto za każdy dzień ponad termin wyznaczony na jego odebranie.</w:t>
      </w:r>
    </w:p>
    <w:p w14:paraId="5789E469" w14:textId="77777777" w:rsidR="00BA44E9" w:rsidRPr="00453548" w:rsidRDefault="00BA44E9" w:rsidP="00BA44E9">
      <w:pPr>
        <w:spacing w:after="0" w:line="240" w:lineRule="auto"/>
        <w:ind w:hanging="720"/>
        <w:jc w:val="both"/>
        <w:rPr>
          <w:rFonts w:ascii="Book Antiqua" w:hAnsi="Book Antiqua" w:cs="Arial"/>
          <w:b/>
        </w:rPr>
      </w:pPr>
    </w:p>
    <w:p w14:paraId="600C7898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  <w:b/>
        </w:rPr>
      </w:pPr>
      <w:r w:rsidRPr="00453548">
        <w:rPr>
          <w:rFonts w:ascii="Book Antiqua" w:hAnsi="Book Antiqua" w:cs="Arial"/>
          <w:b/>
        </w:rPr>
        <w:t xml:space="preserve"> X</w:t>
      </w:r>
      <w:r>
        <w:rPr>
          <w:rFonts w:ascii="Book Antiqua" w:hAnsi="Book Antiqua" w:cs="Arial"/>
          <w:b/>
        </w:rPr>
        <w:t>I</w:t>
      </w:r>
      <w:r w:rsidRPr="00453548">
        <w:rPr>
          <w:rFonts w:ascii="Book Antiqua" w:hAnsi="Book Antiqua" w:cs="Arial"/>
          <w:b/>
        </w:rPr>
        <w:t>. Postanowienia końcowe</w:t>
      </w:r>
    </w:p>
    <w:p w14:paraId="597B4100" w14:textId="77777777" w:rsidR="00BA44E9" w:rsidRDefault="00BA44E9" w:rsidP="00BA44E9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 w:cs="Arial"/>
        </w:rPr>
      </w:pPr>
      <w:r w:rsidRPr="00CF1479">
        <w:rPr>
          <w:rFonts w:ascii="Book Antiqua" w:hAnsi="Book Antiqua" w:cs="Arial"/>
        </w:rPr>
        <w:t xml:space="preserve">W przypadku zaistnienia uzasadnionych powodów Organizator zastrzega sobie prawo odwołania </w:t>
      </w:r>
      <w:r>
        <w:rPr>
          <w:rFonts w:ascii="Book Antiqua" w:hAnsi="Book Antiqua" w:cs="Arial"/>
        </w:rPr>
        <w:t>postępowania licytacyjnego</w:t>
      </w:r>
      <w:r w:rsidRPr="00CF1479">
        <w:rPr>
          <w:rFonts w:ascii="Book Antiqua" w:hAnsi="Book Antiqua" w:cs="Arial"/>
        </w:rPr>
        <w:t>.</w:t>
      </w:r>
    </w:p>
    <w:p w14:paraId="68797869" w14:textId="77777777" w:rsidR="00BA44E9" w:rsidRPr="00CF1479" w:rsidRDefault="00BA44E9" w:rsidP="00BA44E9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 w:cs="Arial"/>
        </w:rPr>
      </w:pPr>
      <w:r w:rsidRPr="00CF1479">
        <w:rPr>
          <w:rFonts w:ascii="Book Antiqua" w:hAnsi="Book Antiqua" w:cs="Arial"/>
        </w:rPr>
        <w:t xml:space="preserve">Organizator może unieważnić </w:t>
      </w:r>
      <w:r>
        <w:rPr>
          <w:rFonts w:ascii="Book Antiqua" w:hAnsi="Book Antiqua" w:cs="Arial"/>
        </w:rPr>
        <w:t>postępowanie licytacyjne</w:t>
      </w:r>
      <w:r w:rsidRPr="00CF1479">
        <w:rPr>
          <w:rFonts w:ascii="Book Antiqua" w:hAnsi="Book Antiqua" w:cs="Arial"/>
        </w:rPr>
        <w:t xml:space="preserve">, jeżeli uzna, iż zostały naruszone zasady określone w niniejszym Regulaminie oraz , gdy z innych przyczyn,  umowa sprzedaży przedmiotów </w:t>
      </w:r>
      <w:r>
        <w:rPr>
          <w:rFonts w:ascii="Book Antiqua" w:hAnsi="Book Antiqua" w:cs="Arial"/>
        </w:rPr>
        <w:t>postępowania licytacyjnego</w:t>
      </w:r>
      <w:r w:rsidRPr="00CF1479">
        <w:rPr>
          <w:rFonts w:ascii="Book Antiqua" w:hAnsi="Book Antiqua" w:cs="Arial"/>
        </w:rPr>
        <w:t xml:space="preserve"> nie mogła  dojść do skutku.</w:t>
      </w:r>
    </w:p>
    <w:p w14:paraId="170D4510" w14:textId="77777777" w:rsidR="00BA44E9" w:rsidRPr="00453548" w:rsidRDefault="00BA44E9" w:rsidP="00BA44E9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Organizator, w przypadku niewyłonienia zwycięzcy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 podejmie odpowiednie kroki zm</w:t>
      </w:r>
      <w:r>
        <w:rPr>
          <w:rFonts w:ascii="Book Antiqua" w:hAnsi="Book Antiqua" w:cs="Arial"/>
        </w:rPr>
        <w:t>ierzające do ogłoszenia kolejnego</w:t>
      </w:r>
      <w:r w:rsidRPr="00453548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>.</w:t>
      </w:r>
    </w:p>
    <w:p w14:paraId="731F4662" w14:textId="77777777" w:rsidR="00BA44E9" w:rsidRPr="00CF1479" w:rsidRDefault="00BA44E9" w:rsidP="00BA44E9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 w:cs="Arial"/>
          <w:b/>
        </w:rPr>
      </w:pPr>
      <w:r w:rsidRPr="00CF1479">
        <w:rPr>
          <w:rFonts w:ascii="Book Antiqua" w:hAnsi="Book Antiqua" w:cs="Arial"/>
        </w:rPr>
        <w:t xml:space="preserve">Za sprawny i terminowy przebieg </w:t>
      </w:r>
      <w:r>
        <w:rPr>
          <w:rFonts w:ascii="Book Antiqua" w:hAnsi="Book Antiqua" w:cs="Arial"/>
        </w:rPr>
        <w:t>postępowania licytacyjnego</w:t>
      </w:r>
      <w:r w:rsidRPr="00CF1479">
        <w:rPr>
          <w:rFonts w:ascii="Book Antiqua" w:hAnsi="Book Antiqua" w:cs="Arial"/>
        </w:rPr>
        <w:t xml:space="preserve">, zawarcie umów </w:t>
      </w:r>
      <w:r>
        <w:rPr>
          <w:rFonts w:ascii="Book Antiqua" w:hAnsi="Book Antiqua" w:cs="Arial"/>
        </w:rPr>
        <w:t xml:space="preserve">sprzedaży i wydanie przedmiotów postępowania licytacyjnego </w:t>
      </w:r>
      <w:r w:rsidRPr="00CF1479">
        <w:rPr>
          <w:rFonts w:ascii="Book Antiqua" w:hAnsi="Book Antiqua" w:cs="Arial"/>
        </w:rPr>
        <w:t>odpowiada Przewodniczący Komisji Licytacyjnej.</w:t>
      </w:r>
    </w:p>
    <w:p w14:paraId="11DC1A10" w14:textId="77777777" w:rsidR="00BA44E9" w:rsidRDefault="00BA44E9" w:rsidP="00BA44E9">
      <w:pPr>
        <w:numPr>
          <w:ilvl w:val="0"/>
          <w:numId w:val="40"/>
        </w:numPr>
        <w:spacing w:after="0" w:line="240" w:lineRule="auto"/>
        <w:jc w:val="both"/>
        <w:rPr>
          <w:rFonts w:ascii="Book Antiqua" w:hAnsi="Book Antiqua" w:cs="Arial"/>
        </w:rPr>
      </w:pPr>
      <w:r w:rsidRPr="00CF1479">
        <w:rPr>
          <w:rFonts w:ascii="Book Antiqua" w:hAnsi="Book Antiqua" w:cs="Arial"/>
        </w:rPr>
        <w:t xml:space="preserve">Licytacja jest ważna bez względu na liczbę uczestników, jeżeli chociaż jeden uczestnik przystąpi do </w:t>
      </w:r>
      <w:r>
        <w:rPr>
          <w:rFonts w:ascii="Book Antiqua" w:hAnsi="Book Antiqua" w:cs="Arial"/>
        </w:rPr>
        <w:t>postępowania licytacyjnego</w:t>
      </w:r>
      <w:r w:rsidRPr="00CF1479">
        <w:rPr>
          <w:rFonts w:ascii="Book Antiqua" w:hAnsi="Book Antiqua" w:cs="Arial"/>
        </w:rPr>
        <w:t xml:space="preserve"> i zaoferuje cenę wywoławczą</w:t>
      </w:r>
      <w:r>
        <w:rPr>
          <w:rFonts w:ascii="Book Antiqua" w:hAnsi="Book Antiqua" w:cs="Arial"/>
        </w:rPr>
        <w:t>.</w:t>
      </w:r>
    </w:p>
    <w:p w14:paraId="43E0800D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</w:rPr>
      </w:pPr>
    </w:p>
    <w:p w14:paraId="169D3AF5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  <w:b/>
        </w:rPr>
      </w:pPr>
      <w:r w:rsidRPr="00453548">
        <w:rPr>
          <w:rFonts w:ascii="Book Antiqua" w:hAnsi="Book Antiqua" w:cs="Arial"/>
          <w:b/>
        </w:rPr>
        <w:t xml:space="preserve">Załączniki: </w:t>
      </w:r>
    </w:p>
    <w:p w14:paraId="28EB8061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</w:rPr>
      </w:pPr>
    </w:p>
    <w:p w14:paraId="6DA8C5A1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1.  Wzór ogłoszenia o </w:t>
      </w:r>
      <w:r>
        <w:rPr>
          <w:rFonts w:ascii="Book Antiqua" w:hAnsi="Book Antiqua" w:cs="Arial"/>
        </w:rPr>
        <w:t>postępowaniu licytacyjnym.</w:t>
      </w:r>
    </w:p>
    <w:p w14:paraId="7EB29AC2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2.  Wzór oświadczenia uczestnika </w:t>
      </w:r>
      <w:r>
        <w:rPr>
          <w:rFonts w:ascii="Book Antiqua" w:hAnsi="Book Antiqua" w:cs="Arial"/>
        </w:rPr>
        <w:t>postępowania licytacyjnego.</w:t>
      </w:r>
    </w:p>
    <w:p w14:paraId="24E80CA0" w14:textId="77777777" w:rsidR="00BA44E9" w:rsidRPr="00453548" w:rsidRDefault="00BA44E9" w:rsidP="00BA44E9">
      <w:pPr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3. Wzór protokołu z przeprowadzonego</w:t>
      </w:r>
      <w:r w:rsidRPr="00453548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 na sprzedaż przedmiotu </w:t>
      </w:r>
      <w:r>
        <w:rPr>
          <w:rFonts w:ascii="Book Antiqua" w:hAnsi="Book Antiqua" w:cs="Arial"/>
        </w:rPr>
        <w:t>postępowanie licytacyjne.</w:t>
      </w:r>
    </w:p>
    <w:p w14:paraId="75390B3F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4.  Projekt umowy</w:t>
      </w:r>
    </w:p>
    <w:p w14:paraId="287167C6" w14:textId="77777777" w:rsidR="00BA44E9" w:rsidRPr="00B54649" w:rsidRDefault="00BA44E9" w:rsidP="00BA44E9">
      <w:p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5.  Wzór protokołu odbioru przedmiotu </w:t>
      </w:r>
      <w:r>
        <w:rPr>
          <w:rFonts w:ascii="Book Antiqua" w:hAnsi="Book Antiqua" w:cs="Arial"/>
        </w:rPr>
        <w:t>postępowania licytacyjne.</w:t>
      </w:r>
    </w:p>
    <w:p w14:paraId="21A6E262" w14:textId="77777777" w:rsidR="00BA44E9" w:rsidRDefault="00BA44E9" w:rsidP="00BA44E9">
      <w:pPr>
        <w:jc w:val="right"/>
        <w:rPr>
          <w:rFonts w:ascii="Book Antiqua" w:hAnsi="Book Antiqua"/>
          <w:b/>
        </w:rPr>
      </w:pPr>
      <w:r w:rsidRPr="00453548">
        <w:rPr>
          <w:rFonts w:ascii="Book Antiqua" w:hAnsi="Book Antiqua"/>
          <w:b/>
        </w:rPr>
        <w:t xml:space="preserve">                        </w:t>
      </w:r>
      <w:r>
        <w:rPr>
          <w:rFonts w:ascii="Book Antiqua" w:hAnsi="Book Antiqua"/>
          <w:b/>
        </w:rPr>
        <w:t xml:space="preserve">           </w:t>
      </w:r>
      <w:r w:rsidRPr="0045354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      </w:t>
      </w:r>
    </w:p>
    <w:p w14:paraId="1A47A012" w14:textId="77777777" w:rsidR="00BA44E9" w:rsidRPr="00453548" w:rsidRDefault="00BA44E9" w:rsidP="00BA44E9">
      <w:pPr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</w:t>
      </w:r>
      <w:r w:rsidRPr="00453548">
        <w:rPr>
          <w:rFonts w:ascii="Book Antiqua" w:hAnsi="Book Antiqua"/>
          <w:b/>
        </w:rPr>
        <w:t xml:space="preserve">  Załącznik nr 1 wzór ogłoszenia o </w:t>
      </w:r>
      <w:r>
        <w:rPr>
          <w:rFonts w:ascii="Book Antiqua" w:hAnsi="Book Antiqua"/>
          <w:b/>
        </w:rPr>
        <w:t>postępowaniu licytacyjnym</w:t>
      </w:r>
    </w:p>
    <w:p w14:paraId="48D49D8B" w14:textId="77777777" w:rsidR="00BA44E9" w:rsidRPr="00453548" w:rsidRDefault="00BA44E9" w:rsidP="00BA44E9">
      <w:pPr>
        <w:jc w:val="right"/>
        <w:rPr>
          <w:rFonts w:ascii="Book Antiqua" w:hAnsi="Book Antiqua"/>
        </w:rPr>
      </w:pPr>
      <w:r w:rsidRPr="00453548">
        <w:rPr>
          <w:rFonts w:ascii="Book Antiqua" w:hAnsi="Book Antiqua"/>
        </w:rPr>
        <w:t xml:space="preserve">  Gdańsk, dnia  ……………………...</w:t>
      </w:r>
    </w:p>
    <w:p w14:paraId="1FACB085" w14:textId="77777777" w:rsidR="00BA44E9" w:rsidRPr="00453548" w:rsidRDefault="00BA44E9" w:rsidP="00BA44E9">
      <w:pPr>
        <w:spacing w:after="0"/>
        <w:rPr>
          <w:rFonts w:ascii="Book Antiqua" w:hAnsi="Book Antiqua" w:cs="Arial"/>
          <w:u w:val="single"/>
        </w:rPr>
      </w:pPr>
      <w:r w:rsidRPr="00453548">
        <w:rPr>
          <w:rFonts w:ascii="Book Antiqua" w:hAnsi="Book Antiqua"/>
        </w:rPr>
        <w:t xml:space="preserve">                                                 </w:t>
      </w:r>
      <w:r w:rsidRPr="00453548">
        <w:rPr>
          <w:rFonts w:ascii="Book Antiqua" w:hAnsi="Book Antiqua" w:cs="Arial"/>
          <w:u w:val="single"/>
        </w:rPr>
        <w:t xml:space="preserve">Ogłoszenie o </w:t>
      </w:r>
      <w:r>
        <w:rPr>
          <w:rFonts w:ascii="Book Antiqua" w:hAnsi="Book Antiqua" w:cs="Arial"/>
          <w:u w:val="single"/>
        </w:rPr>
        <w:t>postępowaniu licytacyjnym</w:t>
      </w:r>
      <w:r w:rsidRPr="00453548">
        <w:rPr>
          <w:rFonts w:ascii="Book Antiqua" w:hAnsi="Book Antiqua" w:cs="Arial"/>
          <w:u w:val="single"/>
        </w:rPr>
        <w:t xml:space="preserve">  </w:t>
      </w:r>
    </w:p>
    <w:p w14:paraId="3EFC9BAF" w14:textId="77777777" w:rsidR="00BA44E9" w:rsidRPr="00453548" w:rsidRDefault="00BA44E9" w:rsidP="00BA44E9">
      <w:pPr>
        <w:spacing w:after="0" w:line="240" w:lineRule="auto"/>
        <w:jc w:val="both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Zakład Utylizacyjny Sp. z o.o.  z siedzibą w 80-180 Gdańsk, ul. Jabłoniowa 55  organizuje </w:t>
      </w:r>
      <w:r>
        <w:rPr>
          <w:rFonts w:ascii="Book Antiqua" w:hAnsi="Book Antiqua" w:cs="Arial"/>
        </w:rPr>
        <w:t xml:space="preserve">postępowanie licytacyjne w formie licytacji ustnej /lub wyboru ofert pisemnych </w:t>
      </w:r>
      <w:r w:rsidRPr="00453548">
        <w:rPr>
          <w:rFonts w:ascii="Book Antiqua" w:hAnsi="Book Antiqua" w:cs="Arial"/>
        </w:rPr>
        <w:t>na sprzedaż  ………………………………</w:t>
      </w:r>
      <w:r>
        <w:rPr>
          <w:rFonts w:ascii="Book Antiqua" w:hAnsi="Book Antiqua" w:cs="Arial"/>
        </w:rPr>
        <w:t>……………………</w:t>
      </w:r>
      <w:r w:rsidRPr="00453548">
        <w:rPr>
          <w:rFonts w:ascii="Book Antiqua" w:hAnsi="Book Antiqua" w:cs="Arial"/>
        </w:rPr>
        <w:t>…………..</w:t>
      </w:r>
    </w:p>
    <w:p w14:paraId="7BED5958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</w:p>
    <w:p w14:paraId="5B897DD4" w14:textId="77777777" w:rsidR="00BA44E9" w:rsidRPr="00453548" w:rsidRDefault="00BA44E9" w:rsidP="00BA44E9">
      <w:pPr>
        <w:pStyle w:val="Akapitzlist"/>
        <w:numPr>
          <w:ilvl w:val="0"/>
          <w:numId w:val="39"/>
        </w:num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Przedmiotem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 są niżej wymienione przedmioty, będące własnością  Zakładu Utylizacyjnego Sp. z o.o. w Gdańsku:</w:t>
      </w:r>
    </w:p>
    <w:p w14:paraId="44AD0768" w14:textId="77777777" w:rsidR="00BA44E9" w:rsidRPr="00453548" w:rsidRDefault="00BA44E9" w:rsidP="00BA44E9">
      <w:pPr>
        <w:pStyle w:val="Akapitzlist"/>
        <w:spacing w:after="0" w:line="240" w:lineRule="auto"/>
        <w:rPr>
          <w:rFonts w:ascii="Book Antiqua" w:hAnsi="Book Antiqu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2796"/>
        <w:gridCol w:w="708"/>
        <w:gridCol w:w="1459"/>
        <w:gridCol w:w="1418"/>
        <w:gridCol w:w="1134"/>
        <w:gridCol w:w="1275"/>
      </w:tblGrid>
      <w:tr w:rsidR="00BA44E9" w:rsidRPr="00453548" w14:paraId="391AED28" w14:textId="77777777" w:rsidTr="00BD4BAF">
        <w:tc>
          <w:tcPr>
            <w:tcW w:w="390" w:type="dxa"/>
          </w:tcPr>
          <w:p w14:paraId="3D01EF02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  <w:sz w:val="18"/>
                <w:szCs w:val="18"/>
              </w:rPr>
            </w:pPr>
            <w:r w:rsidRPr="00453548">
              <w:rPr>
                <w:rFonts w:ascii="Book Antiqua" w:hAnsi="Book Antiqua" w:cs="Arial"/>
                <w:sz w:val="18"/>
                <w:szCs w:val="18"/>
              </w:rPr>
              <w:t>Lp</w:t>
            </w:r>
            <w:r>
              <w:rPr>
                <w:rFonts w:ascii="Book Antiqua" w:hAnsi="Book Antiqua" w:cs="Arial"/>
                <w:sz w:val="18"/>
                <w:szCs w:val="18"/>
              </w:rPr>
              <w:t>.</w:t>
            </w:r>
          </w:p>
        </w:tc>
        <w:tc>
          <w:tcPr>
            <w:tcW w:w="2796" w:type="dxa"/>
          </w:tcPr>
          <w:p w14:paraId="0E3AEB7C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  <w:sz w:val="18"/>
                <w:szCs w:val="18"/>
              </w:rPr>
            </w:pPr>
            <w:r w:rsidRPr="00453548">
              <w:rPr>
                <w:rFonts w:ascii="Book Antiqua" w:hAnsi="Book Antiqua" w:cs="Arial"/>
                <w:sz w:val="18"/>
                <w:szCs w:val="18"/>
              </w:rPr>
              <w:t xml:space="preserve">Nazwa przedmiotu </w:t>
            </w:r>
            <w:r>
              <w:rPr>
                <w:rFonts w:ascii="Book Antiqua" w:hAnsi="Book Antiqua" w:cs="Arial"/>
                <w:sz w:val="18"/>
                <w:szCs w:val="18"/>
              </w:rPr>
              <w:t>postępowanie licytacyjne</w:t>
            </w:r>
          </w:p>
        </w:tc>
        <w:tc>
          <w:tcPr>
            <w:tcW w:w="708" w:type="dxa"/>
          </w:tcPr>
          <w:p w14:paraId="056899AA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  <w:sz w:val="18"/>
                <w:szCs w:val="18"/>
              </w:rPr>
            </w:pPr>
            <w:r w:rsidRPr="00453548">
              <w:rPr>
                <w:rFonts w:ascii="Book Antiqua" w:hAnsi="Book Antiqua" w:cs="Arial"/>
                <w:sz w:val="18"/>
                <w:szCs w:val="18"/>
              </w:rPr>
              <w:t xml:space="preserve">Rok </w:t>
            </w:r>
            <w:proofErr w:type="spellStart"/>
            <w:r w:rsidRPr="00453548">
              <w:rPr>
                <w:rFonts w:ascii="Book Antiqua" w:hAnsi="Book Antiqua" w:cs="Arial"/>
                <w:sz w:val="18"/>
                <w:szCs w:val="18"/>
              </w:rPr>
              <w:t>prod</w:t>
            </w:r>
            <w:proofErr w:type="spellEnd"/>
            <w:r w:rsidRPr="00453548">
              <w:rPr>
                <w:rFonts w:ascii="Book Antiqua" w:hAnsi="Book Antiqua" w:cs="Arial"/>
                <w:sz w:val="18"/>
                <w:szCs w:val="18"/>
              </w:rPr>
              <w:t>.</w:t>
            </w:r>
          </w:p>
        </w:tc>
        <w:tc>
          <w:tcPr>
            <w:tcW w:w="1459" w:type="dxa"/>
          </w:tcPr>
          <w:p w14:paraId="18DBC948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  <w:sz w:val="18"/>
                <w:szCs w:val="18"/>
              </w:rPr>
            </w:pPr>
            <w:r w:rsidRPr="00453548">
              <w:rPr>
                <w:rFonts w:ascii="Book Antiqua" w:hAnsi="Book Antiqua" w:cs="Arial"/>
                <w:sz w:val="18"/>
                <w:szCs w:val="18"/>
              </w:rPr>
              <w:t>Nr fabr</w:t>
            </w:r>
            <w:r>
              <w:rPr>
                <w:rFonts w:ascii="Book Antiqua" w:hAnsi="Book Antiqua" w:cs="Arial"/>
                <w:sz w:val="18"/>
                <w:szCs w:val="18"/>
              </w:rPr>
              <w:t>yczny</w:t>
            </w:r>
          </w:p>
        </w:tc>
        <w:tc>
          <w:tcPr>
            <w:tcW w:w="1418" w:type="dxa"/>
          </w:tcPr>
          <w:p w14:paraId="42C57D50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  <w:sz w:val="18"/>
                <w:szCs w:val="18"/>
              </w:rPr>
            </w:pPr>
            <w:r w:rsidRPr="00453548">
              <w:rPr>
                <w:rFonts w:ascii="Book Antiqua" w:hAnsi="Book Antiqua" w:cs="Arial"/>
                <w:sz w:val="18"/>
                <w:szCs w:val="18"/>
              </w:rPr>
              <w:t>Cena wywoławcza</w:t>
            </w:r>
          </w:p>
          <w:p w14:paraId="2D653BB5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  <w:sz w:val="18"/>
                <w:szCs w:val="18"/>
              </w:rPr>
            </w:pPr>
            <w:r w:rsidRPr="00453548">
              <w:rPr>
                <w:rFonts w:ascii="Book Antiqua" w:hAnsi="Book Antiqua" w:cs="Arial"/>
                <w:sz w:val="18"/>
                <w:szCs w:val="18"/>
              </w:rPr>
              <w:t>brutto ( zł)</w:t>
            </w:r>
          </w:p>
        </w:tc>
        <w:tc>
          <w:tcPr>
            <w:tcW w:w="1134" w:type="dxa"/>
          </w:tcPr>
          <w:p w14:paraId="1FB059D6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  <w:sz w:val="18"/>
                <w:szCs w:val="18"/>
              </w:rPr>
            </w:pPr>
            <w:r w:rsidRPr="00453548">
              <w:rPr>
                <w:rFonts w:ascii="Book Antiqua" w:hAnsi="Book Antiqua" w:cs="Arial"/>
                <w:sz w:val="18"/>
                <w:szCs w:val="18"/>
              </w:rPr>
              <w:t>Wadium</w:t>
            </w:r>
          </w:p>
          <w:p w14:paraId="4B731A5E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  <w:sz w:val="18"/>
                <w:szCs w:val="18"/>
              </w:rPr>
            </w:pPr>
            <w:r w:rsidRPr="00453548">
              <w:rPr>
                <w:rFonts w:ascii="Book Antiqua" w:hAnsi="Book Antiqua" w:cs="Arial"/>
                <w:sz w:val="18"/>
                <w:szCs w:val="18"/>
              </w:rPr>
              <w:t>( zł )</w:t>
            </w:r>
          </w:p>
        </w:tc>
        <w:tc>
          <w:tcPr>
            <w:tcW w:w="1275" w:type="dxa"/>
          </w:tcPr>
          <w:p w14:paraId="19C767C2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  <w:sz w:val="18"/>
                <w:szCs w:val="18"/>
              </w:rPr>
            </w:pPr>
            <w:r w:rsidRPr="00453548">
              <w:rPr>
                <w:rFonts w:ascii="Book Antiqua" w:hAnsi="Book Antiqua" w:cs="Arial"/>
                <w:sz w:val="18"/>
                <w:szCs w:val="18"/>
              </w:rPr>
              <w:t>Postąpienie</w:t>
            </w:r>
          </w:p>
          <w:p w14:paraId="11E44EA1" w14:textId="77777777" w:rsidR="00BA44E9" w:rsidRDefault="00BA44E9" w:rsidP="00BD4BAF">
            <w:pPr>
              <w:spacing w:after="0" w:line="240" w:lineRule="auto"/>
              <w:rPr>
                <w:rFonts w:ascii="Book Antiqua" w:hAnsi="Book Antiqua" w:cs="Arial"/>
                <w:sz w:val="18"/>
                <w:szCs w:val="18"/>
              </w:rPr>
            </w:pPr>
            <w:r w:rsidRPr="00453548">
              <w:rPr>
                <w:rFonts w:ascii="Book Antiqua" w:hAnsi="Book Antiqua" w:cs="Arial"/>
                <w:sz w:val="18"/>
                <w:szCs w:val="18"/>
              </w:rPr>
              <w:t>( zł )</w:t>
            </w:r>
          </w:p>
          <w:p w14:paraId="7EA91F19" w14:textId="77777777" w:rsidR="00233D35" w:rsidRPr="00453548" w:rsidRDefault="00233D35" w:rsidP="00BD4BAF">
            <w:pPr>
              <w:spacing w:after="0" w:line="240" w:lineRule="auto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*</w:t>
            </w:r>
            <w:r w:rsidRPr="00233D35">
              <w:rPr>
                <w:rFonts w:ascii="Book Antiqua" w:hAnsi="Book Antiqua" w:cs="Arial"/>
                <w:sz w:val="16"/>
                <w:szCs w:val="16"/>
              </w:rPr>
              <w:t>jeśli dotyczy</w:t>
            </w:r>
          </w:p>
        </w:tc>
      </w:tr>
      <w:tr w:rsidR="00BA44E9" w:rsidRPr="00453548" w14:paraId="39105645" w14:textId="77777777" w:rsidTr="00BD4BAF">
        <w:tc>
          <w:tcPr>
            <w:tcW w:w="390" w:type="dxa"/>
          </w:tcPr>
          <w:p w14:paraId="5908E0BC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796" w:type="dxa"/>
          </w:tcPr>
          <w:p w14:paraId="44A277E5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708" w:type="dxa"/>
          </w:tcPr>
          <w:p w14:paraId="27DE5FBD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1459" w:type="dxa"/>
          </w:tcPr>
          <w:p w14:paraId="190B9D72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1418" w:type="dxa"/>
          </w:tcPr>
          <w:p w14:paraId="6DA3D256" w14:textId="77777777" w:rsidR="00BA44E9" w:rsidRPr="00453548" w:rsidRDefault="00BA44E9" w:rsidP="00BD4BAF">
            <w:pPr>
              <w:spacing w:after="0" w:line="240" w:lineRule="auto"/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1134" w:type="dxa"/>
          </w:tcPr>
          <w:p w14:paraId="40C928B9" w14:textId="77777777" w:rsidR="00BA44E9" w:rsidRPr="00453548" w:rsidRDefault="00BA44E9" w:rsidP="00BD4BAF">
            <w:pPr>
              <w:spacing w:after="0" w:line="240" w:lineRule="auto"/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1275" w:type="dxa"/>
          </w:tcPr>
          <w:p w14:paraId="002C283D" w14:textId="77777777" w:rsidR="00BA44E9" w:rsidRPr="00453548" w:rsidRDefault="00BA44E9" w:rsidP="00BD4BAF">
            <w:pPr>
              <w:spacing w:after="0" w:line="240" w:lineRule="auto"/>
              <w:jc w:val="right"/>
              <w:rPr>
                <w:rFonts w:ascii="Book Antiqua" w:hAnsi="Book Antiqua" w:cs="Arial"/>
              </w:rPr>
            </w:pPr>
          </w:p>
        </w:tc>
      </w:tr>
      <w:tr w:rsidR="00BA44E9" w:rsidRPr="00453548" w14:paraId="0F88323C" w14:textId="77777777" w:rsidTr="00BD4BAF">
        <w:tc>
          <w:tcPr>
            <w:tcW w:w="390" w:type="dxa"/>
          </w:tcPr>
          <w:p w14:paraId="42CA720E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796" w:type="dxa"/>
          </w:tcPr>
          <w:p w14:paraId="6B8654E8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708" w:type="dxa"/>
          </w:tcPr>
          <w:p w14:paraId="1B742F9C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1459" w:type="dxa"/>
          </w:tcPr>
          <w:p w14:paraId="535339BB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1418" w:type="dxa"/>
          </w:tcPr>
          <w:p w14:paraId="3ADA8E68" w14:textId="77777777" w:rsidR="00BA44E9" w:rsidRPr="00453548" w:rsidRDefault="00BA44E9" w:rsidP="00BD4BAF">
            <w:pPr>
              <w:spacing w:after="0" w:line="240" w:lineRule="auto"/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1134" w:type="dxa"/>
          </w:tcPr>
          <w:p w14:paraId="6D95EC97" w14:textId="77777777" w:rsidR="00BA44E9" w:rsidRPr="00453548" w:rsidRDefault="00BA44E9" w:rsidP="00BD4BAF">
            <w:pPr>
              <w:spacing w:after="0" w:line="240" w:lineRule="auto"/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1275" w:type="dxa"/>
          </w:tcPr>
          <w:p w14:paraId="2BA261A1" w14:textId="77777777" w:rsidR="00BA44E9" w:rsidRPr="00453548" w:rsidRDefault="00BA44E9" w:rsidP="00BD4BAF">
            <w:pPr>
              <w:spacing w:after="0" w:line="240" w:lineRule="auto"/>
              <w:jc w:val="right"/>
              <w:rPr>
                <w:rFonts w:ascii="Book Antiqua" w:hAnsi="Book Antiqua" w:cs="Arial"/>
              </w:rPr>
            </w:pPr>
          </w:p>
        </w:tc>
      </w:tr>
      <w:tr w:rsidR="00BA44E9" w:rsidRPr="00453548" w14:paraId="5951A8E8" w14:textId="77777777" w:rsidTr="00BD4BAF">
        <w:tc>
          <w:tcPr>
            <w:tcW w:w="390" w:type="dxa"/>
          </w:tcPr>
          <w:p w14:paraId="76FBEBFB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796" w:type="dxa"/>
          </w:tcPr>
          <w:p w14:paraId="3998E143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708" w:type="dxa"/>
          </w:tcPr>
          <w:p w14:paraId="3906A287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1459" w:type="dxa"/>
          </w:tcPr>
          <w:p w14:paraId="4E95F10E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1418" w:type="dxa"/>
          </w:tcPr>
          <w:p w14:paraId="694D8205" w14:textId="77777777" w:rsidR="00BA44E9" w:rsidRPr="00453548" w:rsidRDefault="00BA44E9" w:rsidP="00BD4BAF">
            <w:pPr>
              <w:spacing w:after="0" w:line="240" w:lineRule="auto"/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1134" w:type="dxa"/>
          </w:tcPr>
          <w:p w14:paraId="5D81F526" w14:textId="77777777" w:rsidR="00BA44E9" w:rsidRPr="00453548" w:rsidRDefault="00BA44E9" w:rsidP="00BD4BAF">
            <w:pPr>
              <w:spacing w:after="0" w:line="240" w:lineRule="auto"/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1275" w:type="dxa"/>
          </w:tcPr>
          <w:p w14:paraId="5DA68BE5" w14:textId="77777777" w:rsidR="00BA44E9" w:rsidRPr="00453548" w:rsidRDefault="00BA44E9" w:rsidP="00BD4BAF">
            <w:pPr>
              <w:spacing w:after="0" w:line="240" w:lineRule="auto"/>
              <w:jc w:val="right"/>
              <w:rPr>
                <w:rFonts w:ascii="Book Antiqua" w:hAnsi="Book Antiqua" w:cs="Arial"/>
              </w:rPr>
            </w:pPr>
          </w:p>
        </w:tc>
      </w:tr>
      <w:tr w:rsidR="00BA44E9" w:rsidRPr="00453548" w14:paraId="2933FC7D" w14:textId="77777777" w:rsidTr="00BD4BAF">
        <w:tc>
          <w:tcPr>
            <w:tcW w:w="390" w:type="dxa"/>
          </w:tcPr>
          <w:p w14:paraId="2CC9A885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2796" w:type="dxa"/>
          </w:tcPr>
          <w:p w14:paraId="4F52C0CB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708" w:type="dxa"/>
          </w:tcPr>
          <w:p w14:paraId="34BB1AB7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1459" w:type="dxa"/>
          </w:tcPr>
          <w:p w14:paraId="08FCB8B3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1418" w:type="dxa"/>
          </w:tcPr>
          <w:p w14:paraId="624652D0" w14:textId="77777777" w:rsidR="00BA44E9" w:rsidRPr="00453548" w:rsidRDefault="00BA44E9" w:rsidP="00BD4BAF">
            <w:pPr>
              <w:spacing w:after="0" w:line="240" w:lineRule="auto"/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1134" w:type="dxa"/>
          </w:tcPr>
          <w:p w14:paraId="3EE3E0B6" w14:textId="77777777" w:rsidR="00BA44E9" w:rsidRPr="00453548" w:rsidRDefault="00BA44E9" w:rsidP="00BD4BAF">
            <w:pPr>
              <w:spacing w:after="0" w:line="240" w:lineRule="auto"/>
              <w:jc w:val="right"/>
              <w:rPr>
                <w:rFonts w:ascii="Book Antiqua" w:hAnsi="Book Antiqua" w:cs="Arial"/>
              </w:rPr>
            </w:pPr>
          </w:p>
        </w:tc>
        <w:tc>
          <w:tcPr>
            <w:tcW w:w="1275" w:type="dxa"/>
          </w:tcPr>
          <w:p w14:paraId="47307637" w14:textId="77777777" w:rsidR="00BA44E9" w:rsidRPr="00453548" w:rsidRDefault="00BA44E9" w:rsidP="00BD4BAF">
            <w:pPr>
              <w:spacing w:after="0" w:line="240" w:lineRule="auto"/>
              <w:jc w:val="right"/>
              <w:rPr>
                <w:rFonts w:ascii="Book Antiqua" w:hAnsi="Book Antiqua" w:cs="Arial"/>
              </w:rPr>
            </w:pPr>
          </w:p>
        </w:tc>
      </w:tr>
    </w:tbl>
    <w:p w14:paraId="4A6A1F73" w14:textId="77777777" w:rsidR="00BA44E9" w:rsidRPr="00453548" w:rsidRDefault="00BA44E9" w:rsidP="00BA44E9">
      <w:pPr>
        <w:pStyle w:val="Akapitzlist"/>
        <w:numPr>
          <w:ilvl w:val="0"/>
          <w:numId w:val="39"/>
        </w:num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Wszelkich informacji związanych z przedmiotami </w:t>
      </w:r>
      <w:r>
        <w:rPr>
          <w:rFonts w:ascii="Book Antiqua" w:hAnsi="Book Antiqua" w:cs="Arial"/>
        </w:rPr>
        <w:t xml:space="preserve">postępowania licytacyjnego </w:t>
      </w:r>
      <w:r w:rsidRPr="00453548">
        <w:rPr>
          <w:rFonts w:ascii="Book Antiqua" w:hAnsi="Book Antiqua" w:cs="Arial"/>
        </w:rPr>
        <w:t xml:space="preserve"> udziela  …………………………………………………………………………,  tel. ……………</w:t>
      </w:r>
      <w:r>
        <w:rPr>
          <w:rFonts w:ascii="Book Antiqua" w:hAnsi="Book Antiqua" w:cs="Arial"/>
        </w:rPr>
        <w:t>………………..</w:t>
      </w:r>
      <w:r w:rsidRPr="00453548">
        <w:rPr>
          <w:rFonts w:ascii="Book Antiqua" w:hAnsi="Book Antiqua" w:cs="Arial"/>
        </w:rPr>
        <w:t xml:space="preserve">…. </w:t>
      </w:r>
    </w:p>
    <w:p w14:paraId="64456906" w14:textId="77777777" w:rsidR="00BA44E9" w:rsidRPr="00453548" w:rsidRDefault="00BA44E9" w:rsidP="00BA44E9">
      <w:pPr>
        <w:pStyle w:val="Akapitzlist"/>
        <w:numPr>
          <w:ilvl w:val="0"/>
          <w:numId w:val="39"/>
        </w:num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Przedmioty </w:t>
      </w:r>
      <w:r>
        <w:rPr>
          <w:rFonts w:ascii="Book Antiqua" w:hAnsi="Book Antiqua" w:cs="Arial"/>
        </w:rPr>
        <w:t>postępowania licytacyjnego można oglądać w dniach ……………………</w:t>
      </w:r>
    </w:p>
    <w:p w14:paraId="55DAFABF" w14:textId="77777777" w:rsidR="00BA44E9" w:rsidRDefault="00BA44E9" w:rsidP="00BA44E9">
      <w:pPr>
        <w:spacing w:after="0" w:line="240" w:lineRule="auto"/>
        <w:ind w:left="709" w:hanging="567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          </w:t>
      </w:r>
      <w:r>
        <w:rPr>
          <w:rFonts w:ascii="Book Antiqua" w:hAnsi="Book Antiqua" w:cs="Arial"/>
        </w:rPr>
        <w:t xml:space="preserve"> </w:t>
      </w:r>
      <w:r w:rsidRPr="00453548">
        <w:rPr>
          <w:rFonts w:ascii="Book Antiqua" w:hAnsi="Book Antiqua" w:cs="Arial"/>
        </w:rPr>
        <w:t>w godz. od. …………….. do …………………… na terenie Zakładu Utylizacyjnego Sp. z o.o. w Gdańsku,  ul. Jabłoniowa 55.</w:t>
      </w:r>
    </w:p>
    <w:p w14:paraId="4CD25CFC" w14:textId="77777777" w:rsidR="00BA44E9" w:rsidRPr="006B07E1" w:rsidRDefault="00BA44E9" w:rsidP="00BA44E9">
      <w:pPr>
        <w:pStyle w:val="Akapitzlist"/>
        <w:numPr>
          <w:ilvl w:val="0"/>
          <w:numId w:val="39"/>
        </w:numPr>
        <w:spacing w:after="0" w:line="240" w:lineRule="auto"/>
        <w:rPr>
          <w:rFonts w:ascii="Book Antiqua" w:hAnsi="Book Antiqua" w:cs="Arial"/>
        </w:rPr>
      </w:pPr>
      <w:r w:rsidRPr="006B07E1">
        <w:rPr>
          <w:rFonts w:ascii="Book Antiqua" w:hAnsi="Book Antiqua" w:cs="Arial"/>
        </w:rPr>
        <w:t xml:space="preserve">Termin składania ofert </w:t>
      </w:r>
      <w:r>
        <w:rPr>
          <w:rFonts w:ascii="Book Antiqua" w:hAnsi="Book Antiqua" w:cs="Arial"/>
        </w:rPr>
        <w:t>w sekretariacie</w:t>
      </w:r>
      <w:r w:rsidRPr="006B07E1">
        <w:rPr>
          <w:rFonts w:ascii="Book Antiqua" w:hAnsi="Book Antiqua" w:cs="Arial"/>
        </w:rPr>
        <w:t xml:space="preserve"> upływa dnia</w:t>
      </w:r>
      <w:r>
        <w:rPr>
          <w:rFonts w:ascii="Book Antiqua" w:hAnsi="Book Antiqua" w:cs="Arial"/>
        </w:rPr>
        <w:t xml:space="preserve"> </w:t>
      </w:r>
      <w:r w:rsidRPr="006B07E1">
        <w:rPr>
          <w:rFonts w:ascii="Book Antiqua" w:hAnsi="Book Antiqua" w:cs="Arial"/>
        </w:rPr>
        <w:t>……………</w:t>
      </w:r>
      <w:r>
        <w:rPr>
          <w:rFonts w:ascii="Book Antiqua" w:hAnsi="Book Antiqua" w:cs="Arial"/>
        </w:rPr>
        <w:t>o godz.  ………..…</w:t>
      </w:r>
      <w:r w:rsidRPr="006B07E1">
        <w:rPr>
          <w:rFonts w:ascii="Book Antiqua" w:hAnsi="Book Antiqua" w:cs="Arial"/>
        </w:rPr>
        <w:t>….</w:t>
      </w:r>
      <w:r>
        <w:rPr>
          <w:rFonts w:ascii="Book Antiqua" w:hAnsi="Book Antiqua" w:cs="Arial"/>
        </w:rPr>
        <w:t xml:space="preserve"> </w:t>
      </w:r>
    </w:p>
    <w:p w14:paraId="3D460318" w14:textId="77777777" w:rsidR="00BA44E9" w:rsidRPr="00453548" w:rsidRDefault="00BA44E9" w:rsidP="00BA44E9">
      <w:pPr>
        <w:pStyle w:val="Akapitzlist"/>
        <w:numPr>
          <w:ilvl w:val="0"/>
          <w:numId w:val="39"/>
        </w:num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Termin rozpoczęcia </w:t>
      </w:r>
      <w:r>
        <w:rPr>
          <w:rFonts w:ascii="Book Antiqua" w:hAnsi="Book Antiqua" w:cs="Arial"/>
        </w:rPr>
        <w:t>postępowania licytacyjnego/ otwarcia ofert ……………….….…..</w:t>
      </w:r>
      <w:r w:rsidRPr="00453548">
        <w:rPr>
          <w:rFonts w:ascii="Book Antiqua" w:hAnsi="Book Antiqua" w:cs="Arial"/>
        </w:rPr>
        <w:t xml:space="preserve">  godz.</w:t>
      </w:r>
      <w:r>
        <w:rPr>
          <w:rFonts w:ascii="Book Antiqua" w:hAnsi="Book Antiqua" w:cs="Arial"/>
        </w:rPr>
        <w:t>……………………….</w:t>
      </w:r>
    </w:p>
    <w:p w14:paraId="41F17780" w14:textId="77777777" w:rsidR="00BA44E9" w:rsidRPr="00453548" w:rsidRDefault="00BA44E9" w:rsidP="00BA44E9">
      <w:pPr>
        <w:pStyle w:val="Akapitzlist"/>
        <w:numPr>
          <w:ilvl w:val="0"/>
          <w:numId w:val="39"/>
        </w:num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Miejsce </w:t>
      </w:r>
      <w:r>
        <w:rPr>
          <w:rFonts w:ascii="Book Antiqua" w:hAnsi="Book Antiqua" w:cs="Arial"/>
        </w:rPr>
        <w:t>postępowania  licytacyjnego ………………………………………………………</w:t>
      </w:r>
    </w:p>
    <w:p w14:paraId="678243C9" w14:textId="77777777" w:rsidR="00BA44E9" w:rsidRPr="00453548" w:rsidRDefault="00BA44E9" w:rsidP="00BA44E9">
      <w:pPr>
        <w:pStyle w:val="Akapitzlist"/>
        <w:numPr>
          <w:ilvl w:val="0"/>
          <w:numId w:val="39"/>
        </w:num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Warunkiem udziału w </w:t>
      </w:r>
      <w:r>
        <w:rPr>
          <w:rFonts w:ascii="Book Antiqua" w:hAnsi="Book Antiqua" w:cs="Arial"/>
        </w:rPr>
        <w:t>postępowanie licytacyjne</w:t>
      </w:r>
      <w:r w:rsidRPr="00453548">
        <w:rPr>
          <w:rFonts w:ascii="Book Antiqua" w:hAnsi="Book Antiqua" w:cs="Arial"/>
        </w:rPr>
        <w:t xml:space="preserve"> jest wniesienie wadium  do godz. 8.00 w dniu </w:t>
      </w:r>
      <w:r>
        <w:rPr>
          <w:rFonts w:ascii="Book Antiqua" w:hAnsi="Book Antiqua" w:cs="Arial"/>
        </w:rPr>
        <w:t>postępowanie licytacyjne</w:t>
      </w:r>
      <w:r w:rsidRPr="00453548">
        <w:rPr>
          <w:rFonts w:ascii="Book Antiqua" w:hAnsi="Book Antiqua" w:cs="Arial"/>
        </w:rPr>
        <w:t xml:space="preserve">  w wysokości ustalonej w  w/w tabeli.</w:t>
      </w:r>
    </w:p>
    <w:p w14:paraId="0B6F7181" w14:textId="77777777" w:rsidR="00BA44E9" w:rsidRPr="00453548" w:rsidRDefault="00BA44E9" w:rsidP="00BA44E9">
      <w:pPr>
        <w:pStyle w:val="Akapitzlist"/>
        <w:numPr>
          <w:ilvl w:val="0"/>
          <w:numId w:val="39"/>
        </w:num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Wadium płatne jest przelewem na konto  w Banku Pekao SA</w:t>
      </w:r>
    </w:p>
    <w:p w14:paraId="4D622287" w14:textId="77777777" w:rsidR="00BA44E9" w:rsidRPr="00453548" w:rsidRDefault="00BA44E9" w:rsidP="00BA44E9">
      <w:pPr>
        <w:spacing w:after="0" w:line="240" w:lineRule="auto"/>
        <w:ind w:left="709" w:hanging="709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         nr</w:t>
      </w:r>
      <w:r w:rsidRPr="00453548">
        <w:rPr>
          <w:rFonts w:ascii="Book Antiqua" w:hAnsi="Book Antiqua" w:cs="Arial"/>
          <w:b/>
        </w:rPr>
        <w:t xml:space="preserve"> 64 1240 1053 1111 0010 1782 8366 </w:t>
      </w:r>
      <w:r w:rsidRPr="00453548">
        <w:rPr>
          <w:rFonts w:ascii="Book Antiqua" w:hAnsi="Book Antiqua" w:cs="Arial"/>
        </w:rPr>
        <w:t xml:space="preserve">lub w kasie Zakładu na warunkach określonych w </w:t>
      </w:r>
      <w:r>
        <w:rPr>
          <w:rFonts w:ascii="Book Antiqua" w:hAnsi="Book Antiqua" w:cs="Arial"/>
        </w:rPr>
        <w:t>R</w:t>
      </w:r>
      <w:r w:rsidRPr="00453548">
        <w:rPr>
          <w:rFonts w:ascii="Book Antiqua" w:hAnsi="Book Antiqua" w:cs="Arial"/>
        </w:rPr>
        <w:t xml:space="preserve">egulaminie </w:t>
      </w:r>
      <w:r>
        <w:rPr>
          <w:rFonts w:ascii="Book Antiqua" w:hAnsi="Book Antiqua" w:cs="Arial"/>
        </w:rPr>
        <w:t>postępowanie licytacyjne</w:t>
      </w:r>
      <w:r w:rsidRPr="00453548">
        <w:rPr>
          <w:rFonts w:ascii="Book Antiqua" w:hAnsi="Book Antiqua" w:cs="Arial"/>
        </w:rPr>
        <w:t xml:space="preserve">. </w:t>
      </w:r>
    </w:p>
    <w:p w14:paraId="48D36584" w14:textId="77777777" w:rsidR="00BA44E9" w:rsidRPr="00317FD5" w:rsidRDefault="00BA44E9" w:rsidP="00BA44E9">
      <w:pPr>
        <w:pStyle w:val="Akapitzlist"/>
        <w:numPr>
          <w:ilvl w:val="0"/>
          <w:numId w:val="39"/>
        </w:numPr>
        <w:spacing w:after="0" w:line="240" w:lineRule="auto"/>
        <w:ind w:right="-567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Przed przystąpieniem do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 każdy uczestnik </w:t>
      </w:r>
      <w:r>
        <w:rPr>
          <w:rFonts w:ascii="Book Antiqua" w:hAnsi="Book Antiqua" w:cs="Arial"/>
        </w:rPr>
        <w:t xml:space="preserve">postępowania </w:t>
      </w:r>
      <w:r w:rsidRPr="00453548">
        <w:rPr>
          <w:rFonts w:ascii="Book Antiqua" w:hAnsi="Book Antiqua" w:cs="Arial"/>
        </w:rPr>
        <w:t>musi zapoznać się</w:t>
      </w:r>
      <w:r>
        <w:rPr>
          <w:rFonts w:ascii="Book Antiqua" w:hAnsi="Book Antiqua" w:cs="Arial"/>
        </w:rPr>
        <w:t xml:space="preserve">  z Regulaminem postępowania</w:t>
      </w:r>
      <w:r w:rsidRPr="00317FD5">
        <w:rPr>
          <w:rFonts w:ascii="Book Antiqua" w:hAnsi="Book Antiqua" w:cs="Arial"/>
        </w:rPr>
        <w:t xml:space="preserve"> licytacyjne</w:t>
      </w:r>
      <w:r>
        <w:rPr>
          <w:rFonts w:ascii="Book Antiqua" w:hAnsi="Book Antiqua" w:cs="Arial"/>
        </w:rPr>
        <w:t>go</w:t>
      </w:r>
      <w:r w:rsidRPr="00317FD5">
        <w:rPr>
          <w:rFonts w:ascii="Book Antiqua" w:hAnsi="Book Antiqua" w:cs="Arial"/>
        </w:rPr>
        <w:t xml:space="preserve">.  </w:t>
      </w:r>
    </w:p>
    <w:p w14:paraId="70EA55F0" w14:textId="77777777" w:rsidR="00BA44E9" w:rsidRPr="00453548" w:rsidRDefault="00BA44E9" w:rsidP="00BA44E9">
      <w:pPr>
        <w:numPr>
          <w:ilvl w:val="0"/>
          <w:numId w:val="39"/>
        </w:numPr>
        <w:spacing w:after="0" w:line="240" w:lineRule="auto"/>
        <w:ind w:right="-567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Przed rozpoczęciem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 jej uczestnicy mają obowiązek złożyć na ręce Komisji licytacyjnej  następujące dokumenty:</w:t>
      </w:r>
    </w:p>
    <w:p w14:paraId="68EFC1FC" w14:textId="77777777" w:rsidR="00BA44E9" w:rsidRPr="00453548" w:rsidRDefault="00BA44E9" w:rsidP="00BA44E9">
      <w:pPr>
        <w:numPr>
          <w:ilvl w:val="0"/>
          <w:numId w:val="41"/>
        </w:num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oświadczenie, że uczestnik zapoznał się z Regulaminem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 , projektem umowy i nie wnosi do nich zastrzeżeń,</w:t>
      </w:r>
    </w:p>
    <w:p w14:paraId="50F1CCAB" w14:textId="77777777" w:rsidR="00BA44E9" w:rsidRPr="00453548" w:rsidRDefault="00BA44E9" w:rsidP="00BA44E9">
      <w:pPr>
        <w:numPr>
          <w:ilvl w:val="0"/>
          <w:numId w:val="41"/>
        </w:num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dowód tożsamości – w przypadku osób fizycznych,</w:t>
      </w:r>
    </w:p>
    <w:p w14:paraId="67459A14" w14:textId="77777777" w:rsidR="00BA44E9" w:rsidRPr="00453548" w:rsidRDefault="00BA44E9" w:rsidP="00BA44E9">
      <w:pPr>
        <w:numPr>
          <w:ilvl w:val="0"/>
          <w:numId w:val="41"/>
        </w:num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w przypadku przedsiębiorcy będącego osoba fizyczną – dokument tożsamości oraz dokument potwierdzający wpis do ewidencji działalności gospodarczej,</w:t>
      </w:r>
    </w:p>
    <w:p w14:paraId="7434E8EC" w14:textId="77777777" w:rsidR="00BA44E9" w:rsidRPr="00453548" w:rsidRDefault="00BA44E9" w:rsidP="00BA44E9">
      <w:pPr>
        <w:numPr>
          <w:ilvl w:val="0"/>
          <w:numId w:val="41"/>
        </w:num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w przypadku osoby prawnej – dowód tożsamości osoby reprezentującej ten podmiot i stosowny dokument rejestracyjny,</w:t>
      </w:r>
    </w:p>
    <w:p w14:paraId="2CD8A903" w14:textId="77777777" w:rsidR="00BA44E9" w:rsidRPr="00453548" w:rsidRDefault="00BA44E9" w:rsidP="00BA44E9">
      <w:pPr>
        <w:numPr>
          <w:ilvl w:val="0"/>
          <w:numId w:val="41"/>
        </w:num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w przypadku pełnomocnika -  oryginał pełnomocnictwa,</w:t>
      </w:r>
    </w:p>
    <w:p w14:paraId="0ED8948F" w14:textId="77777777" w:rsidR="00BA44E9" w:rsidRPr="00453548" w:rsidRDefault="00BA44E9" w:rsidP="00BA44E9">
      <w:pPr>
        <w:numPr>
          <w:ilvl w:val="0"/>
          <w:numId w:val="41"/>
        </w:num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potwierdzenie wpłaty wadium.</w:t>
      </w:r>
    </w:p>
    <w:p w14:paraId="25C7FBD5" w14:textId="77777777" w:rsidR="00BA44E9" w:rsidRPr="00453548" w:rsidRDefault="00BA44E9" w:rsidP="00BA44E9">
      <w:pPr>
        <w:pStyle w:val="Akapitzlist"/>
        <w:numPr>
          <w:ilvl w:val="0"/>
          <w:numId w:val="39"/>
        </w:num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Szczegółowe informacje</w:t>
      </w:r>
      <w:r>
        <w:rPr>
          <w:rFonts w:ascii="Book Antiqua" w:hAnsi="Book Antiqua" w:cs="Arial"/>
        </w:rPr>
        <w:t>, Ogłoszenie</w:t>
      </w:r>
      <w:r w:rsidRPr="00453548">
        <w:rPr>
          <w:rFonts w:ascii="Book Antiqua" w:hAnsi="Book Antiqua" w:cs="Arial"/>
        </w:rPr>
        <w:t xml:space="preserve">  i Regulamin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 znajdują się na stronie  internetowej    </w:t>
      </w:r>
      <w:r w:rsidRPr="00453548">
        <w:rPr>
          <w:rFonts w:ascii="Book Antiqua" w:hAnsi="Book Antiqua" w:cs="Arial"/>
          <w:u w:val="single"/>
        </w:rPr>
        <w:t>www.zut.com.pl</w:t>
      </w:r>
    </w:p>
    <w:p w14:paraId="0414D19B" w14:textId="77777777" w:rsidR="00BA44E9" w:rsidRPr="00453548" w:rsidRDefault="00BA44E9" w:rsidP="00BA44E9">
      <w:pPr>
        <w:spacing w:line="240" w:lineRule="auto"/>
        <w:rPr>
          <w:rFonts w:ascii="Book Antiqua" w:hAnsi="Book Antiqua" w:cs="Arial"/>
          <w:i/>
        </w:rPr>
      </w:pPr>
    </w:p>
    <w:p w14:paraId="2DB9D5C4" w14:textId="77777777" w:rsidR="00BA44E9" w:rsidRPr="00453548" w:rsidRDefault="00BA44E9" w:rsidP="00BA44E9">
      <w:pPr>
        <w:spacing w:line="240" w:lineRule="auto"/>
        <w:jc w:val="right"/>
        <w:rPr>
          <w:rFonts w:ascii="Book Antiqua" w:hAnsi="Book Antiqua" w:cs="Arial"/>
          <w:i/>
        </w:rPr>
      </w:pPr>
      <w:r w:rsidRPr="00453548">
        <w:rPr>
          <w:rFonts w:ascii="Book Antiqua" w:hAnsi="Book Antiqua" w:cs="Arial"/>
          <w:i/>
        </w:rPr>
        <w:t>Załącznik nr 2</w:t>
      </w:r>
    </w:p>
    <w:p w14:paraId="4D4A8B5B" w14:textId="77777777" w:rsidR="00BA44E9" w:rsidRPr="00453548" w:rsidRDefault="00BA44E9" w:rsidP="00BA44E9">
      <w:pPr>
        <w:spacing w:line="240" w:lineRule="auto"/>
        <w:jc w:val="right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Gdańsk, dnia………………………</w:t>
      </w:r>
    </w:p>
    <w:p w14:paraId="3FD10304" w14:textId="77777777" w:rsidR="00BA44E9" w:rsidRPr="00453548" w:rsidRDefault="00BA44E9" w:rsidP="00BA44E9">
      <w:pPr>
        <w:spacing w:line="240" w:lineRule="auto"/>
        <w:jc w:val="center"/>
        <w:rPr>
          <w:rFonts w:ascii="Book Antiqua" w:hAnsi="Book Antiqua" w:cs="Arial"/>
        </w:rPr>
      </w:pPr>
    </w:p>
    <w:p w14:paraId="506D8BF1" w14:textId="77777777" w:rsidR="00BA44E9" w:rsidRPr="00453548" w:rsidRDefault="00BA44E9" w:rsidP="00BA44E9">
      <w:pPr>
        <w:spacing w:line="240" w:lineRule="auto"/>
        <w:jc w:val="center"/>
        <w:rPr>
          <w:rFonts w:ascii="Book Antiqua" w:hAnsi="Book Antiqua" w:cs="Arial"/>
          <w:b/>
        </w:rPr>
      </w:pPr>
      <w:r w:rsidRPr="00453548">
        <w:rPr>
          <w:rFonts w:ascii="Book Antiqua" w:hAnsi="Book Antiqua" w:cs="Arial"/>
          <w:b/>
        </w:rPr>
        <w:t xml:space="preserve">OŚWIADCZENIE UCZESTNIKA </w:t>
      </w:r>
      <w:r>
        <w:rPr>
          <w:rFonts w:ascii="Book Antiqua" w:hAnsi="Book Antiqua" w:cs="Arial"/>
          <w:b/>
        </w:rPr>
        <w:t>POSTĘPOWANIA LICYTACYJNEGO</w:t>
      </w:r>
    </w:p>
    <w:p w14:paraId="159E6E13" w14:textId="77777777" w:rsidR="00BA44E9" w:rsidRPr="00453548" w:rsidRDefault="00BA44E9" w:rsidP="00BA44E9">
      <w:pPr>
        <w:spacing w:line="240" w:lineRule="auto"/>
        <w:jc w:val="center"/>
        <w:rPr>
          <w:rFonts w:ascii="Book Antiqua" w:hAnsi="Book Antiqua" w:cs="Arial"/>
          <w:b/>
        </w:rPr>
      </w:pPr>
    </w:p>
    <w:p w14:paraId="79F19A5A" w14:textId="77777777" w:rsidR="00BA44E9" w:rsidRPr="00453548" w:rsidRDefault="00BA44E9" w:rsidP="00BA44E9">
      <w:pPr>
        <w:spacing w:line="240" w:lineRule="auto"/>
        <w:jc w:val="center"/>
        <w:rPr>
          <w:rFonts w:ascii="Book Antiqua" w:hAnsi="Book Antiqua" w:cs="Arial"/>
          <w:b/>
        </w:rPr>
      </w:pPr>
    </w:p>
    <w:p w14:paraId="44BB6B87" w14:textId="77777777" w:rsidR="00BA44E9" w:rsidRPr="00453548" w:rsidRDefault="00BA44E9" w:rsidP="00BA44E9">
      <w:pPr>
        <w:numPr>
          <w:ilvl w:val="0"/>
          <w:numId w:val="16"/>
        </w:numPr>
        <w:spacing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Niniejszym oświadczam, że zapoznałem się z Regulaminem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>, projektem umowy i nie wnoszę do nich zastrzeżeń.</w:t>
      </w:r>
    </w:p>
    <w:p w14:paraId="6518E532" w14:textId="77777777" w:rsidR="00BA44E9" w:rsidRPr="00453548" w:rsidRDefault="00BA44E9" w:rsidP="00BA44E9">
      <w:pPr>
        <w:numPr>
          <w:ilvl w:val="0"/>
          <w:numId w:val="16"/>
        </w:numPr>
        <w:spacing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 Zgłaszam chęć uczestnictwa w następujących licytacjach przedmiotów :</w:t>
      </w: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4820"/>
        <w:gridCol w:w="1984"/>
      </w:tblGrid>
      <w:tr w:rsidR="00BA44E9" w:rsidRPr="00453548" w14:paraId="3DEE73E2" w14:textId="77777777" w:rsidTr="00BD4BAF">
        <w:tc>
          <w:tcPr>
            <w:tcW w:w="587" w:type="dxa"/>
          </w:tcPr>
          <w:p w14:paraId="071D9020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  <w:r w:rsidRPr="00453548">
              <w:rPr>
                <w:rFonts w:ascii="Book Antiqua" w:hAnsi="Book Antiqua" w:cs="Arial"/>
              </w:rPr>
              <w:t>l.p.</w:t>
            </w:r>
          </w:p>
        </w:tc>
        <w:tc>
          <w:tcPr>
            <w:tcW w:w="4820" w:type="dxa"/>
          </w:tcPr>
          <w:p w14:paraId="142ED0C1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  <w:r w:rsidRPr="00453548">
              <w:rPr>
                <w:rFonts w:ascii="Book Antiqua" w:hAnsi="Book Antiqua" w:cs="Arial"/>
              </w:rPr>
              <w:t xml:space="preserve">Nazwa przedmiotu </w:t>
            </w:r>
            <w:r>
              <w:rPr>
                <w:rFonts w:ascii="Book Antiqua" w:hAnsi="Book Antiqua" w:cs="Arial"/>
              </w:rPr>
              <w:t>postępowanie licytacyjne</w:t>
            </w:r>
          </w:p>
        </w:tc>
        <w:tc>
          <w:tcPr>
            <w:tcW w:w="1984" w:type="dxa"/>
          </w:tcPr>
          <w:p w14:paraId="630B2745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  <w:r w:rsidRPr="00453548">
              <w:rPr>
                <w:rFonts w:ascii="Book Antiqua" w:hAnsi="Book Antiqua" w:cs="Arial"/>
              </w:rPr>
              <w:t>X     oznacza deklarację uczestnictwa</w:t>
            </w:r>
          </w:p>
        </w:tc>
      </w:tr>
      <w:tr w:rsidR="00BA44E9" w:rsidRPr="00453548" w14:paraId="10F7C50E" w14:textId="77777777" w:rsidTr="00BD4BAF">
        <w:tc>
          <w:tcPr>
            <w:tcW w:w="587" w:type="dxa"/>
          </w:tcPr>
          <w:p w14:paraId="7FE07B91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  <w:r w:rsidRPr="00453548">
              <w:rPr>
                <w:rFonts w:ascii="Book Antiqua" w:hAnsi="Book Antiqua" w:cs="Arial"/>
              </w:rPr>
              <w:t>1.</w:t>
            </w:r>
          </w:p>
        </w:tc>
        <w:tc>
          <w:tcPr>
            <w:tcW w:w="4820" w:type="dxa"/>
          </w:tcPr>
          <w:p w14:paraId="61F15B0A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1984" w:type="dxa"/>
          </w:tcPr>
          <w:p w14:paraId="033E8818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</w:tr>
      <w:tr w:rsidR="00BA44E9" w:rsidRPr="00453548" w14:paraId="051CCFFB" w14:textId="77777777" w:rsidTr="00BD4BAF">
        <w:tc>
          <w:tcPr>
            <w:tcW w:w="587" w:type="dxa"/>
          </w:tcPr>
          <w:p w14:paraId="0C4F76BE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  <w:r w:rsidRPr="00453548">
              <w:rPr>
                <w:rFonts w:ascii="Book Antiqua" w:hAnsi="Book Antiqua" w:cs="Arial"/>
              </w:rPr>
              <w:t xml:space="preserve">2.            </w:t>
            </w:r>
          </w:p>
        </w:tc>
        <w:tc>
          <w:tcPr>
            <w:tcW w:w="4820" w:type="dxa"/>
          </w:tcPr>
          <w:p w14:paraId="5F8B1A88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1984" w:type="dxa"/>
          </w:tcPr>
          <w:p w14:paraId="7685C67E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</w:tr>
      <w:tr w:rsidR="00BA44E9" w:rsidRPr="00453548" w14:paraId="54140000" w14:textId="77777777" w:rsidTr="00BD4BAF">
        <w:tc>
          <w:tcPr>
            <w:tcW w:w="587" w:type="dxa"/>
          </w:tcPr>
          <w:p w14:paraId="3D637B91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  <w:r w:rsidRPr="00453548">
              <w:rPr>
                <w:rFonts w:ascii="Book Antiqua" w:hAnsi="Book Antiqua" w:cs="Arial"/>
              </w:rPr>
              <w:t>3.</w:t>
            </w:r>
          </w:p>
        </w:tc>
        <w:tc>
          <w:tcPr>
            <w:tcW w:w="4820" w:type="dxa"/>
          </w:tcPr>
          <w:p w14:paraId="2C884A09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1984" w:type="dxa"/>
          </w:tcPr>
          <w:p w14:paraId="038D0561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</w:tr>
      <w:tr w:rsidR="00BA44E9" w:rsidRPr="00453548" w14:paraId="539E2D93" w14:textId="77777777" w:rsidTr="00BD4BAF">
        <w:tc>
          <w:tcPr>
            <w:tcW w:w="587" w:type="dxa"/>
          </w:tcPr>
          <w:p w14:paraId="1E50EED2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  <w:r w:rsidRPr="00453548">
              <w:rPr>
                <w:rFonts w:ascii="Book Antiqua" w:hAnsi="Book Antiqua" w:cs="Arial"/>
              </w:rPr>
              <w:t>4.</w:t>
            </w:r>
          </w:p>
        </w:tc>
        <w:tc>
          <w:tcPr>
            <w:tcW w:w="4820" w:type="dxa"/>
          </w:tcPr>
          <w:p w14:paraId="21E6BA91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1984" w:type="dxa"/>
          </w:tcPr>
          <w:p w14:paraId="2B902312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</w:tr>
      <w:tr w:rsidR="00BA44E9" w:rsidRPr="00453548" w14:paraId="3D764741" w14:textId="77777777" w:rsidTr="00BD4BAF">
        <w:tc>
          <w:tcPr>
            <w:tcW w:w="587" w:type="dxa"/>
          </w:tcPr>
          <w:p w14:paraId="7647378A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  <w:r w:rsidRPr="00453548">
              <w:rPr>
                <w:rFonts w:ascii="Book Antiqua" w:hAnsi="Book Antiqua" w:cs="Arial"/>
              </w:rPr>
              <w:t>5.</w:t>
            </w:r>
          </w:p>
        </w:tc>
        <w:tc>
          <w:tcPr>
            <w:tcW w:w="4820" w:type="dxa"/>
          </w:tcPr>
          <w:p w14:paraId="252AB2DA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1984" w:type="dxa"/>
          </w:tcPr>
          <w:p w14:paraId="721C29A3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</w:tr>
      <w:tr w:rsidR="00BA44E9" w:rsidRPr="00453548" w14:paraId="1EF7AB39" w14:textId="77777777" w:rsidTr="00BD4BAF">
        <w:tc>
          <w:tcPr>
            <w:tcW w:w="587" w:type="dxa"/>
          </w:tcPr>
          <w:p w14:paraId="7D9857F5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  <w:r w:rsidRPr="00453548">
              <w:rPr>
                <w:rFonts w:ascii="Book Antiqua" w:hAnsi="Book Antiqua" w:cs="Arial"/>
              </w:rPr>
              <w:t>6.</w:t>
            </w:r>
          </w:p>
        </w:tc>
        <w:tc>
          <w:tcPr>
            <w:tcW w:w="4820" w:type="dxa"/>
          </w:tcPr>
          <w:p w14:paraId="58735FEB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1984" w:type="dxa"/>
          </w:tcPr>
          <w:p w14:paraId="5D339568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</w:tr>
      <w:tr w:rsidR="00BA44E9" w:rsidRPr="00453548" w14:paraId="000C0181" w14:textId="77777777" w:rsidTr="00BD4BAF">
        <w:tc>
          <w:tcPr>
            <w:tcW w:w="587" w:type="dxa"/>
          </w:tcPr>
          <w:p w14:paraId="1E706786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  <w:r w:rsidRPr="00453548">
              <w:rPr>
                <w:rFonts w:ascii="Book Antiqua" w:hAnsi="Book Antiqua" w:cs="Arial"/>
              </w:rPr>
              <w:t>7.</w:t>
            </w:r>
          </w:p>
        </w:tc>
        <w:tc>
          <w:tcPr>
            <w:tcW w:w="4820" w:type="dxa"/>
          </w:tcPr>
          <w:p w14:paraId="594053E6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1984" w:type="dxa"/>
          </w:tcPr>
          <w:p w14:paraId="13DF7EB1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</w:tr>
      <w:tr w:rsidR="00BA44E9" w:rsidRPr="00453548" w14:paraId="1CE7B31D" w14:textId="77777777" w:rsidTr="00BD4BAF">
        <w:tc>
          <w:tcPr>
            <w:tcW w:w="587" w:type="dxa"/>
          </w:tcPr>
          <w:p w14:paraId="67A263FD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  <w:r w:rsidRPr="00453548">
              <w:rPr>
                <w:rFonts w:ascii="Book Antiqua" w:hAnsi="Book Antiqua" w:cs="Arial"/>
              </w:rPr>
              <w:t>8.</w:t>
            </w:r>
          </w:p>
        </w:tc>
        <w:tc>
          <w:tcPr>
            <w:tcW w:w="4820" w:type="dxa"/>
          </w:tcPr>
          <w:p w14:paraId="5BE2CE9B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  <w:tc>
          <w:tcPr>
            <w:tcW w:w="1984" w:type="dxa"/>
          </w:tcPr>
          <w:p w14:paraId="271CF4CA" w14:textId="77777777" w:rsidR="00BA44E9" w:rsidRPr="00453548" w:rsidRDefault="00BA44E9" w:rsidP="00BD4BAF">
            <w:pPr>
              <w:spacing w:after="0" w:line="240" w:lineRule="auto"/>
              <w:rPr>
                <w:rFonts w:ascii="Book Antiqua" w:hAnsi="Book Antiqua" w:cs="Arial"/>
              </w:rPr>
            </w:pPr>
          </w:p>
        </w:tc>
      </w:tr>
    </w:tbl>
    <w:p w14:paraId="7FCF2F2E" w14:textId="77777777" w:rsidR="00BA44E9" w:rsidRPr="00453548" w:rsidRDefault="00BA44E9" w:rsidP="00BA44E9">
      <w:pPr>
        <w:spacing w:line="240" w:lineRule="auto"/>
        <w:ind w:left="720"/>
        <w:rPr>
          <w:rFonts w:ascii="Book Antiqua" w:hAnsi="Book Antiqua" w:cs="Arial"/>
        </w:rPr>
      </w:pPr>
    </w:p>
    <w:p w14:paraId="4A51FB23" w14:textId="77777777" w:rsidR="00BA44E9" w:rsidRPr="00453548" w:rsidRDefault="00BA44E9" w:rsidP="00BA44E9">
      <w:pPr>
        <w:numPr>
          <w:ilvl w:val="0"/>
          <w:numId w:val="16"/>
        </w:numPr>
        <w:spacing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Oświadczam, że  wadium wpłaciłem gotówk</w:t>
      </w:r>
      <w:r>
        <w:rPr>
          <w:rFonts w:ascii="Book Antiqua" w:hAnsi="Book Antiqua" w:cs="Arial"/>
        </w:rPr>
        <w:t>ą do kasy / na rachunek bankowy</w:t>
      </w:r>
      <w:r w:rsidRPr="00453548">
        <w:rPr>
          <w:rFonts w:ascii="Book Antiqua" w:hAnsi="Book Antiqua" w:cs="Arial"/>
        </w:rPr>
        <w:t xml:space="preserve"> Zakładu Utylizacyjnego Sp. z o.o.  i  przedstawiam w załączeniu dowód wpłaty. </w:t>
      </w:r>
    </w:p>
    <w:p w14:paraId="461C3845" w14:textId="77777777" w:rsidR="00BA44E9" w:rsidRPr="00453548" w:rsidRDefault="00BA44E9" w:rsidP="00BA44E9">
      <w:pPr>
        <w:numPr>
          <w:ilvl w:val="0"/>
          <w:numId w:val="16"/>
        </w:numPr>
        <w:spacing w:line="240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>Z</w:t>
      </w:r>
      <w:r w:rsidRPr="00453548">
        <w:rPr>
          <w:rFonts w:ascii="Book Antiqua" w:hAnsi="Book Antiqua" w:cs="Arial"/>
        </w:rPr>
        <w:t xml:space="preserve">obowiązuję się </w:t>
      </w:r>
      <w:r>
        <w:rPr>
          <w:rFonts w:ascii="Book Antiqua" w:hAnsi="Book Antiqua" w:cs="Arial"/>
        </w:rPr>
        <w:t xml:space="preserve">- </w:t>
      </w:r>
      <w:r w:rsidRPr="00453548">
        <w:rPr>
          <w:rFonts w:ascii="Book Antiqua" w:hAnsi="Book Antiqua" w:cs="Arial"/>
        </w:rPr>
        <w:t xml:space="preserve">w przypadku wygrania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- </w:t>
      </w:r>
      <w:r w:rsidRPr="00453548">
        <w:rPr>
          <w:rFonts w:ascii="Book Antiqua" w:hAnsi="Book Antiqua" w:cs="Arial"/>
        </w:rPr>
        <w:t xml:space="preserve">do podpisania umowy , zapłaty i odbioru przedmiotu </w:t>
      </w:r>
      <w:r>
        <w:rPr>
          <w:rFonts w:ascii="Book Antiqua" w:hAnsi="Book Antiqua" w:cs="Arial"/>
        </w:rPr>
        <w:t>postępowania licytacyjnego</w:t>
      </w:r>
      <w:r w:rsidRPr="00453548">
        <w:rPr>
          <w:rFonts w:ascii="Book Antiqua" w:hAnsi="Book Antiqua" w:cs="Arial"/>
        </w:rPr>
        <w:t xml:space="preserve">  w terminach podanych przez Organizatora. </w:t>
      </w:r>
    </w:p>
    <w:p w14:paraId="43A77EA4" w14:textId="77777777" w:rsidR="00BA44E9" w:rsidRPr="00453548" w:rsidRDefault="00BA44E9" w:rsidP="00BA44E9">
      <w:pPr>
        <w:spacing w:line="240" w:lineRule="auto"/>
        <w:rPr>
          <w:rFonts w:ascii="Book Antiqua" w:hAnsi="Book Antiqua" w:cs="Arial"/>
        </w:rPr>
      </w:pPr>
    </w:p>
    <w:p w14:paraId="0BB22FAD" w14:textId="77777777" w:rsidR="00BA44E9" w:rsidRPr="00453548" w:rsidRDefault="00BA44E9" w:rsidP="00BA44E9">
      <w:pPr>
        <w:spacing w:line="240" w:lineRule="auto"/>
        <w:rPr>
          <w:rFonts w:ascii="Book Antiqua" w:hAnsi="Book Antiqua" w:cs="Arial"/>
        </w:rPr>
      </w:pPr>
    </w:p>
    <w:p w14:paraId="4DDBA802" w14:textId="77777777" w:rsidR="00BA44E9" w:rsidRPr="00453548" w:rsidRDefault="00BA44E9" w:rsidP="00BA44E9">
      <w:pPr>
        <w:spacing w:line="240" w:lineRule="auto"/>
        <w:rPr>
          <w:rFonts w:ascii="Book Antiqua" w:hAnsi="Book Antiqua" w:cs="Arial"/>
        </w:rPr>
      </w:pPr>
    </w:p>
    <w:p w14:paraId="7EC93C59" w14:textId="77777777" w:rsidR="00BA44E9" w:rsidRPr="00453548" w:rsidRDefault="00BA44E9" w:rsidP="00BA44E9">
      <w:pPr>
        <w:spacing w:line="240" w:lineRule="auto"/>
        <w:ind w:left="5664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                                                                  </w:t>
      </w:r>
      <w:r>
        <w:rPr>
          <w:rFonts w:ascii="Book Antiqua" w:hAnsi="Book Antiqua" w:cs="Arial"/>
        </w:rPr>
        <w:t xml:space="preserve">                          </w:t>
      </w:r>
      <w:r w:rsidRPr="00453548">
        <w:rPr>
          <w:rFonts w:ascii="Book Antiqua" w:hAnsi="Book Antiqua" w:cs="Arial"/>
        </w:rPr>
        <w:t xml:space="preserve">………………………………. </w:t>
      </w:r>
    </w:p>
    <w:p w14:paraId="091D2A8E" w14:textId="77777777" w:rsidR="00BA44E9" w:rsidRPr="00453548" w:rsidRDefault="00BA44E9" w:rsidP="00BA44E9">
      <w:pPr>
        <w:spacing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                                                                                    </w:t>
      </w:r>
      <w:r>
        <w:rPr>
          <w:rFonts w:ascii="Book Antiqua" w:hAnsi="Book Antiqua" w:cs="Arial"/>
        </w:rPr>
        <w:t xml:space="preserve">                     </w:t>
      </w:r>
      <w:r w:rsidRPr="00453548">
        <w:rPr>
          <w:rFonts w:ascii="Book Antiqua" w:hAnsi="Book Antiqua" w:cs="Arial"/>
        </w:rPr>
        <w:t xml:space="preserve"> Podpis osoby uprawnionej </w:t>
      </w:r>
    </w:p>
    <w:p w14:paraId="3EF645C1" w14:textId="77777777" w:rsidR="00BA44E9" w:rsidRPr="00453548" w:rsidRDefault="00BA44E9" w:rsidP="00BA44E9">
      <w:pPr>
        <w:jc w:val="right"/>
        <w:rPr>
          <w:rFonts w:ascii="Book Antiqua" w:hAnsi="Book Antiqua" w:cs="Arial"/>
          <w:i/>
        </w:rPr>
      </w:pPr>
    </w:p>
    <w:p w14:paraId="08DED17C" w14:textId="77777777" w:rsidR="00BA44E9" w:rsidRPr="00453548" w:rsidRDefault="00BA44E9" w:rsidP="00BA44E9">
      <w:pPr>
        <w:jc w:val="right"/>
        <w:rPr>
          <w:rFonts w:ascii="Book Antiqua" w:hAnsi="Book Antiqua" w:cs="Arial"/>
          <w:i/>
        </w:rPr>
      </w:pPr>
    </w:p>
    <w:p w14:paraId="671749C0" w14:textId="77777777" w:rsidR="00BA44E9" w:rsidRPr="00453548" w:rsidRDefault="00BA44E9" w:rsidP="00BA44E9">
      <w:pPr>
        <w:rPr>
          <w:rFonts w:ascii="Book Antiqua" w:hAnsi="Book Antiqua" w:cs="Arial"/>
          <w:i/>
        </w:rPr>
      </w:pPr>
    </w:p>
    <w:p w14:paraId="03754470" w14:textId="77777777" w:rsidR="00BA44E9" w:rsidRPr="00874220" w:rsidRDefault="00BA44E9" w:rsidP="00BA44E9">
      <w:pPr>
        <w:rPr>
          <w:rFonts w:ascii="Book Antiqua" w:hAnsi="Book Antiqua" w:cs="Arial"/>
          <w:b/>
          <w:i/>
          <w:sz w:val="18"/>
          <w:szCs w:val="18"/>
        </w:rPr>
      </w:pPr>
      <w:r w:rsidRPr="00874220">
        <w:rPr>
          <w:rFonts w:ascii="Book Antiqua" w:hAnsi="Book Antiqua" w:cs="Arial"/>
          <w:b/>
          <w:i/>
          <w:sz w:val="18"/>
          <w:szCs w:val="18"/>
        </w:rPr>
        <w:t>Załącznik  nr 3  WZÓR protokołu z przeprowadzonego postępowania licytacyjnego</w:t>
      </w:r>
    </w:p>
    <w:p w14:paraId="44CF2F90" w14:textId="77777777" w:rsidR="00BA44E9" w:rsidRPr="00372853" w:rsidRDefault="00BA44E9" w:rsidP="00BA44E9">
      <w:pPr>
        <w:jc w:val="right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 xml:space="preserve">    Gdańsk, dnia …………..</w:t>
      </w:r>
    </w:p>
    <w:p w14:paraId="5B608DF7" w14:textId="77777777" w:rsidR="00BA44E9" w:rsidRPr="00372853" w:rsidRDefault="00BA44E9" w:rsidP="00BA44E9">
      <w:pPr>
        <w:jc w:val="center"/>
        <w:rPr>
          <w:rFonts w:ascii="Book Antiqua" w:hAnsi="Book Antiqua" w:cs="Arial"/>
          <w:b/>
          <w:sz w:val="18"/>
          <w:szCs w:val="18"/>
          <w:u w:val="single"/>
        </w:rPr>
      </w:pPr>
      <w:r>
        <w:rPr>
          <w:rFonts w:ascii="Book Antiqua" w:hAnsi="Book Antiqua" w:cs="Arial"/>
          <w:b/>
          <w:sz w:val="18"/>
          <w:szCs w:val="18"/>
          <w:u w:val="single"/>
        </w:rPr>
        <w:t>Protokół  z przeprowadzonego</w:t>
      </w:r>
      <w:r w:rsidRPr="00372853">
        <w:rPr>
          <w:rFonts w:ascii="Book Antiqua" w:hAnsi="Book Antiqua" w:cs="Arial"/>
          <w:b/>
          <w:sz w:val="18"/>
          <w:szCs w:val="18"/>
          <w:u w:val="single"/>
        </w:rPr>
        <w:t xml:space="preserve"> </w:t>
      </w:r>
      <w:r>
        <w:rPr>
          <w:rFonts w:ascii="Book Antiqua" w:hAnsi="Book Antiqua" w:cs="Arial"/>
          <w:b/>
          <w:sz w:val="18"/>
          <w:szCs w:val="18"/>
          <w:u w:val="single"/>
        </w:rPr>
        <w:t xml:space="preserve">postępowania licytacyjnego </w:t>
      </w:r>
      <w:r w:rsidRPr="00372853">
        <w:rPr>
          <w:rFonts w:ascii="Book Antiqua" w:hAnsi="Book Antiqua" w:cs="Arial"/>
          <w:b/>
          <w:sz w:val="18"/>
          <w:szCs w:val="18"/>
          <w:u w:val="single"/>
        </w:rPr>
        <w:t>na sprzedaż</w:t>
      </w:r>
    </w:p>
    <w:p w14:paraId="223310BA" w14:textId="77777777" w:rsidR="00BA44E9" w:rsidRPr="00372853" w:rsidRDefault="00BA44E9" w:rsidP="00BA44E9">
      <w:pPr>
        <w:spacing w:after="0"/>
        <w:jc w:val="center"/>
        <w:rPr>
          <w:rFonts w:ascii="Book Antiqua" w:hAnsi="Book Antiqua" w:cs="Arial"/>
          <w:b/>
          <w:sz w:val="18"/>
          <w:szCs w:val="18"/>
          <w:u w:val="single"/>
        </w:rPr>
      </w:pPr>
      <w:r w:rsidRPr="00372853">
        <w:rPr>
          <w:rFonts w:ascii="Book Antiqua" w:hAnsi="Book Antiqua" w:cs="Arial"/>
          <w:b/>
          <w:sz w:val="18"/>
          <w:szCs w:val="18"/>
          <w:u w:val="single"/>
        </w:rPr>
        <w:t>……………………………………………………………..</w:t>
      </w:r>
    </w:p>
    <w:p w14:paraId="1C157ACD" w14:textId="77777777" w:rsidR="00BA44E9" w:rsidRPr="00372853" w:rsidRDefault="00BA44E9" w:rsidP="00BA44E9">
      <w:pPr>
        <w:spacing w:after="0"/>
        <w:jc w:val="center"/>
        <w:rPr>
          <w:rFonts w:ascii="Book Antiqua" w:hAnsi="Book Antiqua" w:cs="Arial"/>
          <w:i/>
          <w:sz w:val="18"/>
          <w:szCs w:val="18"/>
        </w:rPr>
      </w:pPr>
      <w:r w:rsidRPr="00372853">
        <w:rPr>
          <w:rFonts w:ascii="Book Antiqua" w:hAnsi="Book Antiqua" w:cs="Arial"/>
          <w:i/>
          <w:sz w:val="18"/>
          <w:szCs w:val="18"/>
        </w:rPr>
        <w:t xml:space="preserve">( nazwa przedmiotu </w:t>
      </w:r>
      <w:r>
        <w:rPr>
          <w:rFonts w:ascii="Book Antiqua" w:hAnsi="Book Antiqua" w:cs="Arial"/>
          <w:i/>
          <w:sz w:val="18"/>
          <w:szCs w:val="18"/>
        </w:rPr>
        <w:t>postępowanie licytacyjne</w:t>
      </w:r>
      <w:r w:rsidRPr="00372853">
        <w:rPr>
          <w:rFonts w:ascii="Book Antiqua" w:hAnsi="Book Antiqua" w:cs="Arial"/>
          <w:i/>
          <w:sz w:val="18"/>
          <w:szCs w:val="18"/>
        </w:rPr>
        <w:t>)</w:t>
      </w:r>
    </w:p>
    <w:p w14:paraId="7F14CC08" w14:textId="77777777" w:rsidR="00BA44E9" w:rsidRPr="00372853" w:rsidRDefault="00BA44E9" w:rsidP="00BA44E9">
      <w:pPr>
        <w:spacing w:after="0" w:line="240" w:lineRule="auto"/>
        <w:rPr>
          <w:rFonts w:ascii="Book Antiqua" w:hAnsi="Book Antiqua" w:cs="Arial"/>
          <w:sz w:val="18"/>
          <w:szCs w:val="18"/>
        </w:rPr>
      </w:pPr>
    </w:p>
    <w:p w14:paraId="5BE44CA2" w14:textId="77777777" w:rsidR="00BA44E9" w:rsidRPr="00372853" w:rsidRDefault="00BA44E9" w:rsidP="00BA44E9">
      <w:p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 xml:space="preserve"> Komisja  likwidacyjna Zakładu Utylizacyjnego Sp. z o.o. w składzie:</w:t>
      </w:r>
    </w:p>
    <w:p w14:paraId="605CDB42" w14:textId="77777777" w:rsidR="00BA44E9" w:rsidRPr="00372853" w:rsidRDefault="00BA44E9" w:rsidP="00BA44E9">
      <w:pPr>
        <w:numPr>
          <w:ilvl w:val="0"/>
          <w:numId w:val="24"/>
        </w:num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>……………………….   - przewodniczący</w:t>
      </w:r>
    </w:p>
    <w:p w14:paraId="65546F35" w14:textId="77777777" w:rsidR="00BA44E9" w:rsidRPr="00372853" w:rsidRDefault="00BA44E9" w:rsidP="00BA44E9">
      <w:pPr>
        <w:numPr>
          <w:ilvl w:val="0"/>
          <w:numId w:val="24"/>
        </w:num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>………………………… – sekretarz</w:t>
      </w:r>
    </w:p>
    <w:p w14:paraId="733B243C" w14:textId="77777777" w:rsidR="00BA44E9" w:rsidRPr="00372853" w:rsidRDefault="00BA44E9" w:rsidP="00BA44E9">
      <w:pPr>
        <w:numPr>
          <w:ilvl w:val="0"/>
          <w:numId w:val="24"/>
        </w:num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 xml:space="preserve">………………………… – członek </w:t>
      </w:r>
    </w:p>
    <w:p w14:paraId="3EEA05C9" w14:textId="77777777" w:rsidR="00BA44E9" w:rsidRPr="00372853" w:rsidRDefault="00BA44E9" w:rsidP="00BA44E9">
      <w:pPr>
        <w:numPr>
          <w:ilvl w:val="0"/>
          <w:numId w:val="24"/>
        </w:num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 xml:space="preserve">………………………… – członek </w:t>
      </w:r>
    </w:p>
    <w:p w14:paraId="32ECD0C1" w14:textId="77777777" w:rsidR="00BA44E9" w:rsidRPr="00372853" w:rsidRDefault="00BA44E9" w:rsidP="00BA44E9">
      <w:pPr>
        <w:spacing w:after="0" w:line="240" w:lineRule="auto"/>
        <w:ind w:left="570"/>
        <w:rPr>
          <w:rFonts w:ascii="Book Antiqua" w:hAnsi="Book Antiqua" w:cs="Arial"/>
          <w:sz w:val="18"/>
          <w:szCs w:val="18"/>
        </w:rPr>
      </w:pPr>
    </w:p>
    <w:p w14:paraId="421142B2" w14:textId="77777777" w:rsidR="00BA44E9" w:rsidRPr="00372853" w:rsidRDefault="00BA44E9" w:rsidP="00BA44E9">
      <w:p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 xml:space="preserve"> stwierdza,  co następuje:</w:t>
      </w:r>
    </w:p>
    <w:p w14:paraId="2B38848D" w14:textId="77777777" w:rsidR="00BA44E9" w:rsidRPr="00372853" w:rsidRDefault="00BA44E9" w:rsidP="00BA44E9">
      <w:pPr>
        <w:spacing w:after="0" w:line="240" w:lineRule="auto"/>
        <w:rPr>
          <w:rFonts w:ascii="Book Antiqua" w:hAnsi="Book Antiqua" w:cs="Arial"/>
          <w:sz w:val="18"/>
          <w:szCs w:val="18"/>
        </w:rPr>
      </w:pPr>
    </w:p>
    <w:p w14:paraId="3241DF8D" w14:textId="77777777" w:rsidR="00BA44E9" w:rsidRPr="00372853" w:rsidRDefault="00BA44E9" w:rsidP="00BA44E9">
      <w:pPr>
        <w:numPr>
          <w:ilvl w:val="0"/>
          <w:numId w:val="25"/>
        </w:num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>W dniu ……………………. w siedzibie Zakładu Utylizacyjnego</w:t>
      </w:r>
      <w:r>
        <w:rPr>
          <w:rFonts w:ascii="Book Antiqua" w:hAnsi="Book Antiqua" w:cs="Arial"/>
          <w:sz w:val="18"/>
          <w:szCs w:val="18"/>
        </w:rPr>
        <w:t xml:space="preserve"> Sp. z o.o. w Gdańsku, przy ul. </w:t>
      </w:r>
      <w:r w:rsidRPr="00372853">
        <w:rPr>
          <w:rFonts w:ascii="Book Antiqua" w:hAnsi="Book Antiqua" w:cs="Arial"/>
          <w:sz w:val="18"/>
          <w:szCs w:val="18"/>
        </w:rPr>
        <w:t xml:space="preserve">Jabłoniowej 55 przeprowadzono </w:t>
      </w:r>
      <w:r>
        <w:rPr>
          <w:rFonts w:ascii="Book Antiqua" w:hAnsi="Book Antiqua" w:cs="Arial"/>
          <w:sz w:val="18"/>
          <w:szCs w:val="18"/>
        </w:rPr>
        <w:t xml:space="preserve">postępowanie licytacyjne lub wybór oferty pisemnej </w:t>
      </w:r>
      <w:r w:rsidRPr="00372853">
        <w:rPr>
          <w:rFonts w:ascii="Book Antiqua" w:hAnsi="Book Antiqua" w:cs="Arial"/>
          <w:sz w:val="18"/>
          <w:szCs w:val="18"/>
        </w:rPr>
        <w:t xml:space="preserve"> na sprzedaż  </w:t>
      </w:r>
    </w:p>
    <w:p w14:paraId="242A0542" w14:textId="77777777" w:rsidR="00BA44E9" w:rsidRPr="00372853" w:rsidRDefault="00BA44E9" w:rsidP="00BA44E9">
      <w:pPr>
        <w:spacing w:after="0" w:line="240" w:lineRule="auto"/>
        <w:rPr>
          <w:rFonts w:ascii="Book Antiqua" w:hAnsi="Book Antiqua" w:cs="Arial"/>
          <w:sz w:val="18"/>
          <w:szCs w:val="18"/>
        </w:rPr>
      </w:pPr>
    </w:p>
    <w:p w14:paraId="7B187111" w14:textId="77777777" w:rsidR="00BA44E9" w:rsidRPr="00372853" w:rsidRDefault="00BA44E9" w:rsidP="00BA44E9">
      <w:pPr>
        <w:spacing w:after="0" w:line="240" w:lineRule="auto"/>
        <w:ind w:left="720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>…………………………………………………………………………………………………</w:t>
      </w:r>
    </w:p>
    <w:p w14:paraId="73B68CF0" w14:textId="77777777" w:rsidR="00BA44E9" w:rsidRPr="00372853" w:rsidRDefault="00BA44E9" w:rsidP="00BA44E9">
      <w:pPr>
        <w:spacing w:after="0" w:line="240" w:lineRule="auto"/>
        <w:jc w:val="center"/>
        <w:rPr>
          <w:rFonts w:ascii="Book Antiqua" w:hAnsi="Book Antiqua" w:cs="Arial"/>
          <w:i/>
          <w:sz w:val="18"/>
          <w:szCs w:val="18"/>
        </w:rPr>
      </w:pPr>
      <w:r w:rsidRPr="00372853">
        <w:rPr>
          <w:rFonts w:ascii="Book Antiqua" w:hAnsi="Book Antiqua" w:cs="Arial"/>
          <w:i/>
          <w:sz w:val="18"/>
          <w:szCs w:val="18"/>
        </w:rPr>
        <w:t>( nazwa przedmiotu)</w:t>
      </w:r>
    </w:p>
    <w:p w14:paraId="3D49C574" w14:textId="77777777" w:rsidR="00BA44E9" w:rsidRPr="00372853" w:rsidRDefault="00BA44E9" w:rsidP="00BA44E9">
      <w:pPr>
        <w:numPr>
          <w:ilvl w:val="0"/>
          <w:numId w:val="25"/>
        </w:num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 xml:space="preserve">W </w:t>
      </w:r>
      <w:r>
        <w:rPr>
          <w:rFonts w:ascii="Book Antiqua" w:hAnsi="Book Antiqua" w:cs="Arial"/>
          <w:sz w:val="18"/>
          <w:szCs w:val="18"/>
        </w:rPr>
        <w:t>postępowaniu licytacyjnym</w:t>
      </w:r>
      <w:r w:rsidRPr="00372853">
        <w:rPr>
          <w:rFonts w:ascii="Book Antiqua" w:hAnsi="Book Antiqua" w:cs="Arial"/>
          <w:sz w:val="18"/>
          <w:szCs w:val="18"/>
        </w:rPr>
        <w:t xml:space="preserve"> uczestniczyli:</w:t>
      </w:r>
    </w:p>
    <w:p w14:paraId="5228CD21" w14:textId="77777777" w:rsidR="00BA44E9" w:rsidRPr="00372853" w:rsidRDefault="00BA44E9" w:rsidP="00BA44E9">
      <w:pPr>
        <w:spacing w:after="0" w:line="240" w:lineRule="auto"/>
        <w:ind w:left="720"/>
        <w:rPr>
          <w:rFonts w:ascii="Book Antiqua" w:hAnsi="Book Antiqua" w:cs="Arial"/>
          <w:sz w:val="18"/>
          <w:szCs w:val="18"/>
        </w:rPr>
      </w:pPr>
    </w:p>
    <w:p w14:paraId="02524A9A" w14:textId="77777777" w:rsidR="00BA44E9" w:rsidRPr="00372853" w:rsidRDefault="00BA44E9" w:rsidP="00BA44E9">
      <w:pPr>
        <w:numPr>
          <w:ilvl w:val="0"/>
          <w:numId w:val="26"/>
        </w:num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>………………………………………………………………………………………………</w:t>
      </w:r>
    </w:p>
    <w:p w14:paraId="2A04A0BB" w14:textId="77777777" w:rsidR="00BA44E9" w:rsidRPr="00372853" w:rsidRDefault="00BA44E9" w:rsidP="00BA44E9">
      <w:pPr>
        <w:numPr>
          <w:ilvl w:val="0"/>
          <w:numId w:val="26"/>
        </w:num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>………………………………………………………………………………………………</w:t>
      </w:r>
    </w:p>
    <w:p w14:paraId="0E96F4EA" w14:textId="77777777" w:rsidR="00BA44E9" w:rsidRPr="00372853" w:rsidRDefault="00BA44E9" w:rsidP="00BA44E9">
      <w:pPr>
        <w:numPr>
          <w:ilvl w:val="0"/>
          <w:numId w:val="26"/>
        </w:num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>………………………………………………………………………………………………</w:t>
      </w:r>
    </w:p>
    <w:p w14:paraId="503E6A5B" w14:textId="77777777" w:rsidR="00BA44E9" w:rsidRPr="00372853" w:rsidRDefault="00BA44E9" w:rsidP="00BA44E9">
      <w:pPr>
        <w:numPr>
          <w:ilvl w:val="0"/>
          <w:numId w:val="26"/>
        </w:num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>………………………………………………………………………………………………</w:t>
      </w:r>
    </w:p>
    <w:p w14:paraId="05830B7D" w14:textId="77777777" w:rsidR="00BA44E9" w:rsidRPr="00372853" w:rsidRDefault="00BA44E9" w:rsidP="00BA44E9">
      <w:pPr>
        <w:spacing w:after="0" w:line="240" w:lineRule="auto"/>
        <w:ind w:left="1080"/>
        <w:rPr>
          <w:rFonts w:ascii="Book Antiqua" w:hAnsi="Book Antiqua" w:cs="Arial"/>
          <w:sz w:val="18"/>
          <w:szCs w:val="18"/>
        </w:rPr>
      </w:pPr>
    </w:p>
    <w:p w14:paraId="0F5C7981" w14:textId="77777777" w:rsidR="00BA44E9" w:rsidRPr="00372853" w:rsidRDefault="00BA44E9" w:rsidP="00BA44E9">
      <w:pPr>
        <w:numPr>
          <w:ilvl w:val="0"/>
          <w:numId w:val="25"/>
        </w:num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>Najwyższa cena została zaoferowana przez …………………………………………………………</w:t>
      </w:r>
    </w:p>
    <w:p w14:paraId="69ADFB17" w14:textId="77777777" w:rsidR="00BA44E9" w:rsidRPr="00372853" w:rsidRDefault="00BA44E9" w:rsidP="00BA44E9">
      <w:pPr>
        <w:spacing w:after="0" w:line="240" w:lineRule="auto"/>
        <w:ind w:left="720"/>
        <w:rPr>
          <w:rFonts w:ascii="Book Antiqua" w:hAnsi="Book Antiqua" w:cs="Arial"/>
          <w:sz w:val="18"/>
          <w:szCs w:val="18"/>
        </w:rPr>
      </w:pPr>
    </w:p>
    <w:p w14:paraId="52868828" w14:textId="77777777" w:rsidR="00BA44E9" w:rsidRPr="00372853" w:rsidRDefault="00BA44E9" w:rsidP="00BA44E9">
      <w:pPr>
        <w:numPr>
          <w:ilvl w:val="0"/>
          <w:numId w:val="25"/>
        </w:num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>Najwyższa wylicytowana cena wynosi  ……………………………………………………………….</w:t>
      </w:r>
    </w:p>
    <w:p w14:paraId="0E224877" w14:textId="77777777" w:rsidR="00BA44E9" w:rsidRPr="00372853" w:rsidRDefault="00BA44E9" w:rsidP="00BA44E9">
      <w:p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 xml:space="preserve">             ( słownie złotych: …………………………………………………………………………….)</w:t>
      </w:r>
    </w:p>
    <w:p w14:paraId="5442C037" w14:textId="77777777" w:rsidR="00BA44E9" w:rsidRPr="00372853" w:rsidRDefault="00BA44E9" w:rsidP="00BA44E9">
      <w:pPr>
        <w:spacing w:after="0" w:line="240" w:lineRule="auto"/>
        <w:rPr>
          <w:rFonts w:ascii="Book Antiqua" w:hAnsi="Book Antiqua" w:cs="Arial"/>
          <w:sz w:val="18"/>
          <w:szCs w:val="18"/>
        </w:rPr>
      </w:pPr>
    </w:p>
    <w:p w14:paraId="1FD4E6A8" w14:textId="77777777" w:rsidR="00BA44E9" w:rsidRPr="00372853" w:rsidRDefault="00BA44E9" w:rsidP="00BA44E9">
      <w:pPr>
        <w:numPr>
          <w:ilvl w:val="0"/>
          <w:numId w:val="25"/>
        </w:num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 xml:space="preserve">Protesty złożyli :  </w:t>
      </w:r>
    </w:p>
    <w:p w14:paraId="45A18B5B" w14:textId="77777777" w:rsidR="00BA44E9" w:rsidRPr="00372853" w:rsidRDefault="00BA44E9" w:rsidP="00BA44E9">
      <w:pPr>
        <w:numPr>
          <w:ilvl w:val="0"/>
          <w:numId w:val="27"/>
        </w:num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>…………………………………………………………………………………………..</w:t>
      </w:r>
    </w:p>
    <w:p w14:paraId="616BF11B" w14:textId="77777777" w:rsidR="00BA44E9" w:rsidRPr="00372853" w:rsidRDefault="00BA44E9" w:rsidP="00BA44E9">
      <w:pPr>
        <w:numPr>
          <w:ilvl w:val="0"/>
          <w:numId w:val="27"/>
        </w:num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>……………………………………………………………………………………………</w:t>
      </w:r>
    </w:p>
    <w:p w14:paraId="050D8ADA" w14:textId="77777777" w:rsidR="00BA44E9" w:rsidRPr="00372853" w:rsidRDefault="00BA44E9" w:rsidP="00BA44E9">
      <w:pPr>
        <w:numPr>
          <w:ilvl w:val="0"/>
          <w:numId w:val="27"/>
        </w:num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>…………………………………………………………………………………………...</w:t>
      </w:r>
    </w:p>
    <w:p w14:paraId="73949234" w14:textId="77777777" w:rsidR="00BA44E9" w:rsidRPr="00372853" w:rsidRDefault="00BA44E9" w:rsidP="00BA44E9">
      <w:pPr>
        <w:spacing w:after="0" w:line="240" w:lineRule="auto"/>
        <w:rPr>
          <w:rFonts w:ascii="Book Antiqua" w:hAnsi="Book Antiqua" w:cs="Arial"/>
          <w:sz w:val="18"/>
          <w:szCs w:val="18"/>
        </w:rPr>
      </w:pPr>
    </w:p>
    <w:p w14:paraId="25B9B9E5" w14:textId="77777777" w:rsidR="00BA44E9" w:rsidRPr="00372853" w:rsidRDefault="00BA44E9" w:rsidP="00BA44E9">
      <w:pPr>
        <w:numPr>
          <w:ilvl w:val="0"/>
          <w:numId w:val="25"/>
        </w:num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>Sposób rozstrzygnięcia protestów:</w:t>
      </w:r>
    </w:p>
    <w:p w14:paraId="611D5A56" w14:textId="77777777" w:rsidR="00BA44E9" w:rsidRPr="00372853" w:rsidRDefault="00BA44E9" w:rsidP="00BA44E9">
      <w:pPr>
        <w:spacing w:after="0" w:line="240" w:lineRule="auto"/>
        <w:ind w:left="720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>…………………………………………………………………………………………………</w:t>
      </w:r>
    </w:p>
    <w:p w14:paraId="3E1F6E68" w14:textId="77777777" w:rsidR="00BA44E9" w:rsidRPr="00372853" w:rsidRDefault="00BA44E9" w:rsidP="00BA44E9">
      <w:pPr>
        <w:spacing w:after="0" w:line="240" w:lineRule="auto"/>
        <w:ind w:left="720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>…………………………………………………………………………………………………</w:t>
      </w:r>
    </w:p>
    <w:p w14:paraId="56DB6B77" w14:textId="77777777" w:rsidR="00BA44E9" w:rsidRPr="00372853" w:rsidRDefault="00BA44E9" w:rsidP="00BA44E9">
      <w:pPr>
        <w:spacing w:after="0" w:line="240" w:lineRule="auto"/>
        <w:rPr>
          <w:rFonts w:ascii="Book Antiqua" w:hAnsi="Book Antiqua" w:cs="Arial"/>
          <w:sz w:val="18"/>
          <w:szCs w:val="18"/>
        </w:rPr>
      </w:pPr>
    </w:p>
    <w:p w14:paraId="3AB68C59" w14:textId="77777777" w:rsidR="00BA44E9" w:rsidRPr="00372853" w:rsidRDefault="00BA44E9" w:rsidP="00BA44E9">
      <w:pPr>
        <w:numPr>
          <w:ilvl w:val="0"/>
          <w:numId w:val="25"/>
        </w:numPr>
        <w:spacing w:after="0" w:line="240" w:lineRule="auto"/>
        <w:ind w:hanging="720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 xml:space="preserve">Komisja stwierdza, że nabywcą  jest </w:t>
      </w:r>
    </w:p>
    <w:p w14:paraId="0832FD30" w14:textId="77777777" w:rsidR="00BA44E9" w:rsidRPr="00372853" w:rsidRDefault="00BA44E9" w:rsidP="00BA44E9">
      <w:pPr>
        <w:spacing w:after="0" w:line="240" w:lineRule="auto"/>
        <w:ind w:left="720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>…………………………………………………………………………………………………</w:t>
      </w:r>
    </w:p>
    <w:p w14:paraId="2727DF86" w14:textId="77777777" w:rsidR="00BA44E9" w:rsidRPr="00372853" w:rsidRDefault="00BA44E9" w:rsidP="00BA44E9">
      <w:pPr>
        <w:spacing w:after="0" w:line="240" w:lineRule="auto"/>
        <w:ind w:left="720"/>
        <w:rPr>
          <w:rFonts w:ascii="Book Antiqua" w:hAnsi="Book Antiqua" w:cs="Arial"/>
          <w:sz w:val="18"/>
          <w:szCs w:val="18"/>
          <w:u w:val="single"/>
        </w:rPr>
      </w:pPr>
    </w:p>
    <w:p w14:paraId="3FB6DD4A" w14:textId="77777777" w:rsidR="00BA44E9" w:rsidRPr="00372853" w:rsidRDefault="00BA44E9" w:rsidP="00BA44E9">
      <w:pPr>
        <w:spacing w:after="0" w:line="240" w:lineRule="auto"/>
        <w:ind w:left="720"/>
        <w:rPr>
          <w:rFonts w:ascii="Book Antiqua" w:hAnsi="Book Antiqua" w:cs="Arial"/>
          <w:sz w:val="18"/>
          <w:szCs w:val="18"/>
        </w:rPr>
      </w:pPr>
    </w:p>
    <w:p w14:paraId="65542FE7" w14:textId="77777777" w:rsidR="00BA44E9" w:rsidRPr="00372853" w:rsidRDefault="00BA44E9" w:rsidP="00BA44E9">
      <w:pPr>
        <w:spacing w:after="0" w:line="240" w:lineRule="auto"/>
        <w:ind w:hanging="720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 xml:space="preserve">            </w:t>
      </w:r>
      <w:r>
        <w:rPr>
          <w:rFonts w:ascii="Book Antiqua" w:hAnsi="Book Antiqua" w:cs="Arial"/>
          <w:sz w:val="18"/>
          <w:szCs w:val="18"/>
        </w:rPr>
        <w:tab/>
      </w:r>
      <w:r>
        <w:rPr>
          <w:rFonts w:ascii="Book Antiqua" w:hAnsi="Book Antiqua" w:cs="Arial"/>
          <w:sz w:val="18"/>
          <w:szCs w:val="18"/>
        </w:rPr>
        <w:tab/>
      </w:r>
      <w:r w:rsidRPr="00372853">
        <w:rPr>
          <w:rFonts w:ascii="Book Antiqua" w:hAnsi="Book Antiqua" w:cs="Arial"/>
          <w:sz w:val="18"/>
          <w:szCs w:val="18"/>
        </w:rPr>
        <w:t xml:space="preserve"> za cenę brutto wynoszą</w:t>
      </w:r>
      <w:r>
        <w:rPr>
          <w:rFonts w:ascii="Book Antiqua" w:hAnsi="Book Antiqua" w:cs="Arial"/>
          <w:sz w:val="18"/>
          <w:szCs w:val="18"/>
        </w:rPr>
        <w:t>cą………………………………………………………………….</w:t>
      </w:r>
    </w:p>
    <w:p w14:paraId="69BEB0D1" w14:textId="77777777" w:rsidR="00BA44E9" w:rsidRPr="00372853" w:rsidRDefault="00BA44E9" w:rsidP="00BA44E9">
      <w:pPr>
        <w:spacing w:after="0" w:line="240" w:lineRule="auto"/>
        <w:rPr>
          <w:rFonts w:ascii="Book Antiqua" w:hAnsi="Book Antiqua" w:cs="Arial"/>
          <w:sz w:val="18"/>
          <w:szCs w:val="18"/>
        </w:rPr>
      </w:pPr>
    </w:p>
    <w:p w14:paraId="53924473" w14:textId="77777777" w:rsidR="00BA44E9" w:rsidRPr="00372853" w:rsidRDefault="00BA44E9" w:rsidP="00BA44E9">
      <w:pPr>
        <w:spacing w:after="0" w:line="240" w:lineRule="auto"/>
        <w:ind w:left="708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>Niniejszy protokół  stanowi podstawę do zawarcia umowy  sprzedaży i wystawienia faktury VAT.</w:t>
      </w:r>
    </w:p>
    <w:p w14:paraId="2D58D9A7" w14:textId="77777777" w:rsidR="00BA44E9" w:rsidRPr="00372853" w:rsidRDefault="00BA44E9" w:rsidP="00BA44E9">
      <w:pPr>
        <w:spacing w:after="0" w:line="240" w:lineRule="auto"/>
        <w:rPr>
          <w:rFonts w:ascii="Book Antiqua" w:hAnsi="Book Antiqua" w:cs="Arial"/>
          <w:sz w:val="18"/>
          <w:szCs w:val="18"/>
        </w:rPr>
      </w:pPr>
    </w:p>
    <w:p w14:paraId="44A2A865" w14:textId="77777777" w:rsidR="00BA44E9" w:rsidRPr="00372853" w:rsidRDefault="00BA44E9" w:rsidP="00BA44E9">
      <w:p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 xml:space="preserve">           Podpisy członków komisji :                                                 Podpis  Nabywcy: </w:t>
      </w:r>
    </w:p>
    <w:p w14:paraId="2F230488" w14:textId="77777777" w:rsidR="00BA44E9" w:rsidRPr="00372853" w:rsidRDefault="00BA44E9" w:rsidP="00BA44E9">
      <w:pPr>
        <w:spacing w:after="0" w:line="240" w:lineRule="auto"/>
        <w:rPr>
          <w:rFonts w:ascii="Book Antiqua" w:hAnsi="Book Antiqua" w:cs="Arial"/>
          <w:sz w:val="18"/>
          <w:szCs w:val="18"/>
        </w:rPr>
      </w:pPr>
    </w:p>
    <w:p w14:paraId="6D71A713" w14:textId="77777777" w:rsidR="00BA44E9" w:rsidRPr="00372853" w:rsidRDefault="00BA44E9" w:rsidP="00BA44E9">
      <w:pPr>
        <w:spacing w:after="0" w:line="240" w:lineRule="auto"/>
        <w:rPr>
          <w:rFonts w:ascii="Book Antiqua" w:hAnsi="Book Antiqua" w:cs="Arial"/>
          <w:sz w:val="18"/>
          <w:szCs w:val="18"/>
        </w:rPr>
      </w:pPr>
    </w:p>
    <w:p w14:paraId="3C2383A8" w14:textId="77777777" w:rsidR="00BA44E9" w:rsidRPr="00372853" w:rsidRDefault="00BA44E9" w:rsidP="00BA44E9">
      <w:p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 xml:space="preserve">    1………………………………………                        1………………………………………</w:t>
      </w:r>
    </w:p>
    <w:p w14:paraId="397E9255" w14:textId="77777777" w:rsidR="00BA44E9" w:rsidRPr="00372853" w:rsidRDefault="00BA44E9" w:rsidP="00BA44E9">
      <w:p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 xml:space="preserve">    2………………………………………</w:t>
      </w:r>
    </w:p>
    <w:p w14:paraId="47C09999" w14:textId="77777777" w:rsidR="00BA44E9" w:rsidRPr="00372853" w:rsidRDefault="00BA44E9" w:rsidP="00BA44E9">
      <w:p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 xml:space="preserve">    3………………………………………</w:t>
      </w:r>
    </w:p>
    <w:p w14:paraId="42D170CD" w14:textId="77777777" w:rsidR="00BA44E9" w:rsidRPr="00372853" w:rsidRDefault="00BA44E9" w:rsidP="00BA44E9">
      <w:pPr>
        <w:spacing w:after="0" w:line="240" w:lineRule="auto"/>
        <w:rPr>
          <w:rFonts w:ascii="Book Antiqua" w:hAnsi="Book Antiqua" w:cs="Arial"/>
          <w:sz w:val="18"/>
          <w:szCs w:val="18"/>
        </w:rPr>
      </w:pPr>
      <w:r w:rsidRPr="00372853">
        <w:rPr>
          <w:rFonts w:ascii="Book Antiqua" w:hAnsi="Book Antiqua" w:cs="Arial"/>
          <w:sz w:val="18"/>
          <w:szCs w:val="18"/>
        </w:rPr>
        <w:t xml:space="preserve">    4………………………………………</w:t>
      </w:r>
    </w:p>
    <w:p w14:paraId="77E149BA" w14:textId="77777777" w:rsidR="00BA44E9" w:rsidRPr="00D90F5C" w:rsidRDefault="00BA44E9" w:rsidP="00BA44E9">
      <w:p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    </w:t>
      </w:r>
    </w:p>
    <w:p w14:paraId="18D65BEF" w14:textId="77777777" w:rsidR="00BA44E9" w:rsidRPr="00D50BCE" w:rsidRDefault="00BA44E9" w:rsidP="00BA44E9">
      <w:pPr>
        <w:keepNext/>
        <w:spacing w:after="0" w:line="240" w:lineRule="auto"/>
        <w:jc w:val="right"/>
        <w:outlineLvl w:val="1"/>
        <w:rPr>
          <w:rFonts w:ascii="Book Antiqua" w:eastAsia="Times New Roman" w:hAnsi="Book Antiqua" w:cs="Arial"/>
          <w:b/>
          <w:i/>
          <w:snapToGrid w:val="0"/>
          <w:lang w:eastAsia="pl-PL"/>
        </w:rPr>
      </w:pPr>
      <w:r w:rsidRPr="00D50BCE">
        <w:rPr>
          <w:rFonts w:ascii="Book Antiqua" w:eastAsia="Times New Roman" w:hAnsi="Book Antiqua" w:cs="Arial"/>
          <w:b/>
          <w:i/>
          <w:snapToGrid w:val="0"/>
          <w:lang w:eastAsia="pl-PL"/>
        </w:rPr>
        <w:t>Załącznik nr 4</w:t>
      </w:r>
    </w:p>
    <w:p w14:paraId="7291A0EF" w14:textId="77777777" w:rsidR="00BA44E9" w:rsidRPr="00453548" w:rsidRDefault="00BA44E9" w:rsidP="00BA44E9">
      <w:pPr>
        <w:keepNext/>
        <w:spacing w:after="0" w:line="240" w:lineRule="auto"/>
        <w:jc w:val="center"/>
        <w:outlineLvl w:val="1"/>
        <w:rPr>
          <w:rFonts w:ascii="Book Antiqua" w:eastAsia="Times New Roman" w:hAnsi="Book Antiqua" w:cs="Arial"/>
          <w:b/>
          <w:snapToGrid w:val="0"/>
          <w:lang w:eastAsia="pl-PL"/>
        </w:rPr>
      </w:pPr>
    </w:p>
    <w:p w14:paraId="57D7EB1B" w14:textId="77777777" w:rsidR="00BA44E9" w:rsidRPr="00453548" w:rsidRDefault="00BA44E9" w:rsidP="00BA44E9">
      <w:pPr>
        <w:keepNext/>
        <w:spacing w:after="0" w:line="240" w:lineRule="auto"/>
        <w:jc w:val="center"/>
        <w:outlineLvl w:val="1"/>
        <w:rPr>
          <w:rFonts w:ascii="Book Antiqua" w:eastAsia="Times New Roman" w:hAnsi="Book Antiqua" w:cs="Arial"/>
          <w:snapToGrid w:val="0"/>
          <w:lang w:eastAsia="pl-PL"/>
        </w:rPr>
      </w:pPr>
      <w:r w:rsidRPr="00453548">
        <w:rPr>
          <w:rFonts w:ascii="Book Antiqua" w:eastAsia="Times New Roman" w:hAnsi="Book Antiqua" w:cs="Arial"/>
          <w:b/>
          <w:snapToGrid w:val="0"/>
          <w:lang w:eastAsia="pl-PL"/>
        </w:rPr>
        <w:t>UMOWA SPRZEDAŻY</w:t>
      </w:r>
    </w:p>
    <w:p w14:paraId="1163556F" w14:textId="77777777" w:rsidR="00BA44E9" w:rsidRPr="00453548" w:rsidRDefault="00BA44E9" w:rsidP="00BA44E9">
      <w:pPr>
        <w:spacing w:after="0" w:line="240" w:lineRule="auto"/>
        <w:jc w:val="both"/>
        <w:rPr>
          <w:rFonts w:ascii="Book Antiqua" w:eastAsia="Times New Roman" w:hAnsi="Book Antiqua" w:cs="Arial"/>
          <w:lang w:eastAsia="pl-PL"/>
        </w:rPr>
      </w:pPr>
    </w:p>
    <w:p w14:paraId="2AD14902" w14:textId="77777777" w:rsidR="00BA44E9" w:rsidRPr="00453548" w:rsidRDefault="00BA44E9" w:rsidP="00BA44E9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kern w:val="3"/>
          <w:lang w:eastAsia="zh-CN"/>
        </w:rPr>
      </w:pPr>
      <w:r w:rsidRPr="00453548">
        <w:rPr>
          <w:rFonts w:ascii="Book Antiqua" w:eastAsia="Times New Roman" w:hAnsi="Book Antiqua" w:cs="Arial"/>
          <w:kern w:val="3"/>
          <w:lang w:eastAsia="zh-CN"/>
        </w:rPr>
        <w:t>w dniu ……………………... w Gdańsku pomiędzy:</w:t>
      </w:r>
    </w:p>
    <w:p w14:paraId="39EAA8B8" w14:textId="77777777" w:rsidR="00BA44E9" w:rsidRPr="00453548" w:rsidRDefault="00BA44E9" w:rsidP="00BA44E9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iCs/>
          <w:kern w:val="3"/>
          <w:lang w:eastAsia="zh-CN"/>
        </w:rPr>
      </w:pPr>
    </w:p>
    <w:p w14:paraId="7A577042" w14:textId="77777777" w:rsidR="00BA44E9" w:rsidRPr="00453548" w:rsidRDefault="00BA44E9" w:rsidP="00BA44E9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kern w:val="3"/>
          <w:lang w:eastAsia="zh-CN"/>
        </w:rPr>
      </w:pPr>
      <w:r w:rsidRPr="00453548">
        <w:rPr>
          <w:rFonts w:ascii="Book Antiqua" w:eastAsia="Times New Roman" w:hAnsi="Book Antiqua" w:cs="Arial"/>
          <w:iCs/>
          <w:kern w:val="3"/>
          <w:lang w:eastAsia="zh-CN"/>
        </w:rPr>
        <w:t xml:space="preserve">ZAKŁADEM UTYLIZACYJNYM Spółką z o.o. z siedzibą w Gdańsku ul. Jabłoniowa 55, 80-180 Gdańsk, wpisaną do rejestru przedsiębiorców prowadzonego przez Sąd Rejonowy w Gdańsku VII Wydział Gospodarczy Krajowego Rejestru Sądowego pod numerem KRS 0000052057, NIP 583-000-20-19, REGON 190042880, o kapitale zakładowym w wysokości </w:t>
      </w:r>
      <w:r>
        <w:rPr>
          <w:rFonts w:ascii="Book Antiqua" w:eastAsia="Times New Roman" w:hAnsi="Book Antiqua" w:cs="Arial"/>
          <w:iCs/>
          <w:kern w:val="3"/>
          <w:lang w:eastAsia="zh-CN"/>
        </w:rPr>
        <w:t>12.034.000</w:t>
      </w:r>
      <w:r w:rsidRPr="00453548">
        <w:rPr>
          <w:rFonts w:ascii="Book Antiqua" w:eastAsia="Times New Roman" w:hAnsi="Book Antiqua" w:cs="Arial"/>
          <w:iCs/>
          <w:kern w:val="3"/>
          <w:lang w:eastAsia="zh-CN"/>
        </w:rPr>
        <w:t xml:space="preserve"> PLN, zarządzie </w:t>
      </w:r>
      <w:r>
        <w:rPr>
          <w:rFonts w:ascii="Book Antiqua" w:eastAsia="Times New Roman" w:hAnsi="Book Antiqua" w:cs="Arial"/>
          <w:iCs/>
          <w:kern w:val="3"/>
          <w:lang w:eastAsia="zh-CN"/>
        </w:rPr>
        <w:t>trzy</w:t>
      </w:r>
      <w:r w:rsidRPr="00453548">
        <w:rPr>
          <w:rFonts w:ascii="Book Antiqua" w:eastAsia="Times New Roman" w:hAnsi="Book Antiqua" w:cs="Arial"/>
          <w:iCs/>
          <w:kern w:val="3"/>
          <w:lang w:eastAsia="zh-CN"/>
        </w:rPr>
        <w:t>osobowym, reprezentowaną przez:</w:t>
      </w:r>
    </w:p>
    <w:p w14:paraId="077A96E1" w14:textId="77777777" w:rsidR="00BA44E9" w:rsidRPr="004707D4" w:rsidRDefault="00BA44E9" w:rsidP="00BA44E9">
      <w:pPr>
        <w:autoSpaceDN w:val="0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 w:cs="Arial"/>
          <w:iCs/>
          <w:kern w:val="3"/>
          <w:lang w:eastAsia="zh-CN"/>
        </w:rPr>
      </w:pPr>
      <w:r w:rsidRPr="004707D4">
        <w:rPr>
          <w:rFonts w:ascii="Book Antiqua" w:eastAsia="Times New Roman" w:hAnsi="Book Antiqua" w:cs="Arial"/>
          <w:iCs/>
          <w:kern w:val="3"/>
          <w:lang w:eastAsia="zh-CN"/>
        </w:rPr>
        <w:t>Wojciech Głuszczaka</w:t>
      </w:r>
      <w:r w:rsidRPr="004707D4">
        <w:rPr>
          <w:rFonts w:ascii="Book Antiqua" w:eastAsia="Times New Roman" w:hAnsi="Book Antiqua" w:cs="Arial"/>
          <w:iCs/>
          <w:kern w:val="3"/>
          <w:lang w:eastAsia="zh-CN"/>
        </w:rPr>
        <w:tab/>
      </w:r>
      <w:r w:rsidRPr="004707D4">
        <w:rPr>
          <w:rFonts w:ascii="Book Antiqua" w:eastAsia="Times New Roman" w:hAnsi="Book Antiqua" w:cs="Arial"/>
          <w:iCs/>
          <w:kern w:val="3"/>
          <w:lang w:eastAsia="zh-CN"/>
        </w:rPr>
        <w:tab/>
        <w:t>- Prezesa Zarządu</w:t>
      </w:r>
    </w:p>
    <w:p w14:paraId="04FAF5CE" w14:textId="77777777" w:rsidR="00BA44E9" w:rsidRPr="004707D4" w:rsidRDefault="00BA44E9" w:rsidP="00BA44E9">
      <w:pPr>
        <w:numPr>
          <w:ilvl w:val="0"/>
          <w:numId w:val="28"/>
        </w:numPr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kern w:val="3"/>
          <w:lang w:eastAsia="zh-CN"/>
        </w:rPr>
      </w:pPr>
      <w:r w:rsidRPr="004707D4">
        <w:rPr>
          <w:rFonts w:ascii="Book Antiqua" w:eastAsia="Times New Roman" w:hAnsi="Book Antiqua" w:cs="Arial"/>
          <w:iCs/>
          <w:kern w:val="3"/>
          <w:lang w:eastAsia="zh-CN"/>
        </w:rPr>
        <w:t xml:space="preserve">Barbarę Rajtar </w:t>
      </w:r>
      <w:r w:rsidRPr="004707D4">
        <w:rPr>
          <w:rFonts w:ascii="Book Antiqua" w:eastAsia="Times New Roman" w:hAnsi="Book Antiqua" w:cs="Arial"/>
          <w:iCs/>
          <w:kern w:val="3"/>
          <w:lang w:eastAsia="zh-CN"/>
        </w:rPr>
        <w:tab/>
      </w:r>
      <w:r w:rsidRPr="004707D4">
        <w:rPr>
          <w:rFonts w:ascii="Book Antiqua" w:eastAsia="Times New Roman" w:hAnsi="Book Antiqua" w:cs="Arial"/>
          <w:iCs/>
          <w:kern w:val="3"/>
          <w:lang w:eastAsia="zh-CN"/>
        </w:rPr>
        <w:tab/>
        <w:t>- Członka Zarządu,</w:t>
      </w:r>
    </w:p>
    <w:p w14:paraId="2AB49EED" w14:textId="77777777" w:rsidR="00BA44E9" w:rsidRPr="004707D4" w:rsidRDefault="00BA44E9" w:rsidP="00BA44E9">
      <w:pPr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kern w:val="3"/>
          <w:lang w:eastAsia="zh-CN"/>
        </w:rPr>
      </w:pPr>
    </w:p>
    <w:p w14:paraId="6E41C1B0" w14:textId="77777777" w:rsidR="00BA44E9" w:rsidRPr="004707D4" w:rsidRDefault="00BA44E9" w:rsidP="00BA44E9">
      <w:pPr>
        <w:keepNext/>
        <w:spacing w:after="0" w:line="240" w:lineRule="auto"/>
        <w:jc w:val="both"/>
        <w:outlineLvl w:val="1"/>
        <w:rPr>
          <w:rFonts w:ascii="Book Antiqua" w:eastAsia="Times New Roman" w:hAnsi="Book Antiqua" w:cs="Arial"/>
          <w:b/>
          <w:snapToGrid w:val="0"/>
          <w:lang w:eastAsia="pl-PL"/>
        </w:rPr>
      </w:pPr>
      <w:r w:rsidRPr="004707D4">
        <w:rPr>
          <w:rFonts w:ascii="Book Antiqua" w:eastAsia="Times New Roman" w:hAnsi="Book Antiqua" w:cs="Arial"/>
          <w:snapToGrid w:val="0"/>
          <w:lang w:eastAsia="pl-PL"/>
        </w:rPr>
        <w:t xml:space="preserve">zwaną dalej </w:t>
      </w:r>
      <w:r w:rsidRPr="004707D4">
        <w:rPr>
          <w:rFonts w:ascii="Book Antiqua" w:eastAsia="Times New Roman" w:hAnsi="Book Antiqua" w:cs="Arial"/>
          <w:b/>
          <w:snapToGrid w:val="0"/>
          <w:lang w:eastAsia="pl-PL"/>
        </w:rPr>
        <w:t xml:space="preserve">Sprzedającym </w:t>
      </w:r>
    </w:p>
    <w:p w14:paraId="6BB063BD" w14:textId="77777777" w:rsidR="00BA44E9" w:rsidRPr="004707D4" w:rsidRDefault="00BA44E9" w:rsidP="00BA44E9">
      <w:pPr>
        <w:spacing w:after="0" w:line="240" w:lineRule="auto"/>
        <w:jc w:val="center"/>
        <w:rPr>
          <w:rFonts w:ascii="Book Antiqua" w:eastAsia="Times New Roman" w:hAnsi="Book Antiqua"/>
          <w:lang w:eastAsia="pl-PL"/>
        </w:rPr>
      </w:pPr>
      <w:r>
        <w:rPr>
          <w:rFonts w:ascii="Book Antiqua" w:eastAsia="Times New Roman" w:hAnsi="Book Antiqua"/>
          <w:lang w:eastAsia="pl-PL"/>
        </w:rPr>
        <w:t>a</w:t>
      </w:r>
    </w:p>
    <w:p w14:paraId="68EF2B97" w14:textId="77777777" w:rsidR="00BA44E9" w:rsidRPr="004707D4" w:rsidRDefault="00BA44E9" w:rsidP="00BA44E9">
      <w:pPr>
        <w:spacing w:after="0" w:line="240" w:lineRule="auto"/>
        <w:jc w:val="both"/>
        <w:rPr>
          <w:rFonts w:ascii="Book Antiqua" w:eastAsia="Times New Roman" w:hAnsi="Book Antiqua" w:cs="Arial"/>
          <w:i/>
          <w:lang w:eastAsia="pl-PL"/>
        </w:rPr>
      </w:pPr>
      <w:r w:rsidRPr="004707D4">
        <w:rPr>
          <w:rFonts w:ascii="Book Antiqua" w:eastAsia="Times New Roman" w:hAnsi="Book Antiqua" w:cs="Arial"/>
          <w:i/>
          <w:lang w:eastAsia="pl-PL"/>
        </w:rPr>
        <w:t>imię i nazwisko………</w:t>
      </w:r>
      <w:r>
        <w:rPr>
          <w:rFonts w:ascii="Book Antiqua" w:eastAsia="Times New Roman" w:hAnsi="Book Antiqua" w:cs="Arial"/>
          <w:i/>
          <w:lang w:eastAsia="pl-PL"/>
        </w:rPr>
        <w:t>…</w:t>
      </w:r>
      <w:r w:rsidRPr="004707D4">
        <w:rPr>
          <w:rFonts w:ascii="Book Antiqua" w:eastAsia="Times New Roman" w:hAnsi="Book Antiqua" w:cs="Arial"/>
          <w:i/>
          <w:lang w:eastAsia="pl-PL"/>
        </w:rPr>
        <w:t>……</w:t>
      </w:r>
      <w:r>
        <w:rPr>
          <w:rFonts w:ascii="Book Antiqua" w:eastAsia="Times New Roman" w:hAnsi="Book Antiqua" w:cs="Arial"/>
          <w:i/>
          <w:lang w:eastAsia="pl-PL"/>
        </w:rPr>
        <w:t xml:space="preserve"> </w:t>
      </w:r>
      <w:r w:rsidRPr="004707D4">
        <w:rPr>
          <w:rFonts w:ascii="Book Antiqua" w:eastAsia="Times New Roman" w:hAnsi="Book Antiqua" w:cs="Arial"/>
          <w:i/>
          <w:lang w:eastAsia="pl-PL"/>
        </w:rPr>
        <w:t>zamieszkały…………………., legitymujący się dowodem osobistym nr…............, seria………..</w:t>
      </w:r>
      <w:r>
        <w:rPr>
          <w:rFonts w:ascii="Book Antiqua" w:eastAsia="Times New Roman" w:hAnsi="Book Antiqua" w:cs="Arial"/>
          <w:i/>
          <w:lang w:eastAsia="pl-PL"/>
        </w:rPr>
        <w:t xml:space="preserve"> </w:t>
      </w:r>
      <w:r w:rsidRPr="004707D4">
        <w:rPr>
          <w:rFonts w:ascii="Book Antiqua" w:eastAsia="Times New Roman" w:hAnsi="Book Antiqua" w:cs="Arial"/>
          <w:i/>
          <w:lang w:eastAsia="pl-PL"/>
        </w:rPr>
        <w:t>wydanym przez……………… prowadzącym działalność gospodarczą pod nazwą……………..</w:t>
      </w:r>
      <w:r>
        <w:rPr>
          <w:rFonts w:ascii="Book Antiqua" w:eastAsia="Times New Roman" w:hAnsi="Book Antiqua" w:cs="Arial"/>
          <w:i/>
          <w:lang w:eastAsia="pl-PL"/>
        </w:rPr>
        <w:t xml:space="preserve"> </w:t>
      </w:r>
      <w:r w:rsidRPr="004707D4">
        <w:rPr>
          <w:rFonts w:ascii="Book Antiqua" w:eastAsia="Times New Roman" w:hAnsi="Book Antiqua" w:cs="Arial"/>
          <w:i/>
          <w:lang w:eastAsia="pl-PL"/>
        </w:rPr>
        <w:t>na podstawie wpisu do ewidencji działalności gospodarczej prowadzonej przez ........………..pod numerem ………..; numer NIP….…………; REGON……………, PESEL…………………………</w:t>
      </w:r>
    </w:p>
    <w:p w14:paraId="3A682948" w14:textId="77777777" w:rsidR="00BA44E9" w:rsidRPr="004707D4" w:rsidRDefault="00BA44E9" w:rsidP="00BA44E9">
      <w:pPr>
        <w:spacing w:after="0" w:line="240" w:lineRule="auto"/>
        <w:jc w:val="both"/>
        <w:rPr>
          <w:rFonts w:ascii="Book Antiqua" w:eastAsia="Times New Roman" w:hAnsi="Book Antiqua" w:cs="Arial"/>
          <w:lang w:eastAsia="pl-PL"/>
        </w:rPr>
      </w:pPr>
      <w:r w:rsidRPr="004707D4">
        <w:rPr>
          <w:rFonts w:ascii="Book Antiqua" w:eastAsia="Times New Roman" w:hAnsi="Book Antiqua" w:cs="Arial"/>
          <w:lang w:eastAsia="pl-PL"/>
        </w:rPr>
        <w:t>lub</w:t>
      </w:r>
    </w:p>
    <w:p w14:paraId="49047870" w14:textId="77777777" w:rsidR="00BA44E9" w:rsidRPr="004707D4" w:rsidRDefault="00BA44E9" w:rsidP="00BA44E9">
      <w:pPr>
        <w:spacing w:after="0" w:line="240" w:lineRule="auto"/>
        <w:jc w:val="both"/>
        <w:rPr>
          <w:rFonts w:ascii="Book Antiqua" w:eastAsia="Times New Roman" w:hAnsi="Book Antiqua" w:cs="Arial"/>
          <w:i/>
          <w:lang w:eastAsia="pl-PL"/>
        </w:rPr>
      </w:pPr>
      <w:r w:rsidRPr="004707D4">
        <w:rPr>
          <w:rFonts w:ascii="Book Antiqua" w:eastAsia="Times New Roman" w:hAnsi="Book Antiqua" w:cs="Arial"/>
          <w:i/>
          <w:lang w:eastAsia="pl-PL"/>
        </w:rPr>
        <w:t>firma……………..</w:t>
      </w:r>
      <w:r>
        <w:rPr>
          <w:rFonts w:ascii="Book Antiqua" w:eastAsia="Times New Roman" w:hAnsi="Book Antiqua" w:cs="Arial"/>
          <w:i/>
          <w:lang w:eastAsia="pl-PL"/>
        </w:rPr>
        <w:t xml:space="preserve"> </w:t>
      </w:r>
      <w:r w:rsidRPr="004707D4">
        <w:rPr>
          <w:rFonts w:ascii="Book Antiqua" w:eastAsia="Times New Roman" w:hAnsi="Book Antiqua" w:cs="Arial"/>
          <w:i/>
          <w:lang w:eastAsia="pl-PL"/>
        </w:rPr>
        <w:t>z siedzibą ……….,adres…………….,wpisaną do rejestru przedsiębiorców prowadzonego przez Sąd Rejonowy w ………… Wydział Gospodarczy…………..Krajowego Rejestru Sądowego pod numerem………;NIP………,….;REGON……….…...,kapitał zakładowy…………………., reprezentowanym przez:. /zgodnie z KRS/</w:t>
      </w:r>
    </w:p>
    <w:p w14:paraId="4B8D2CE4" w14:textId="77777777" w:rsidR="00BA44E9" w:rsidRPr="004707D4" w:rsidRDefault="00BA44E9" w:rsidP="00BA44E9">
      <w:pPr>
        <w:spacing w:before="120" w:after="0" w:line="240" w:lineRule="auto"/>
        <w:jc w:val="both"/>
        <w:rPr>
          <w:rFonts w:ascii="Book Antiqua" w:eastAsia="Times New Roman" w:hAnsi="Book Antiqua" w:cs="Arial"/>
          <w:b/>
          <w:bCs/>
          <w:lang w:eastAsia="pl-PL"/>
        </w:rPr>
      </w:pPr>
      <w:r w:rsidRPr="004707D4">
        <w:rPr>
          <w:rFonts w:ascii="Book Antiqua" w:eastAsia="Times New Roman" w:hAnsi="Book Antiqua" w:cs="Arial"/>
          <w:b/>
          <w:bCs/>
          <w:lang w:eastAsia="pl-PL"/>
        </w:rPr>
        <w:t>1………………………………………………….</w:t>
      </w:r>
    </w:p>
    <w:p w14:paraId="01FFF642" w14:textId="77777777" w:rsidR="00BA44E9" w:rsidRPr="004707D4" w:rsidRDefault="00BA44E9" w:rsidP="00BA44E9">
      <w:pPr>
        <w:spacing w:before="120" w:after="0" w:line="240" w:lineRule="auto"/>
        <w:jc w:val="both"/>
        <w:rPr>
          <w:rFonts w:ascii="Book Antiqua" w:eastAsia="Times New Roman" w:hAnsi="Book Antiqua" w:cs="Arial"/>
          <w:b/>
          <w:bCs/>
          <w:lang w:eastAsia="pl-PL"/>
        </w:rPr>
      </w:pPr>
      <w:r w:rsidRPr="004707D4">
        <w:rPr>
          <w:rFonts w:ascii="Book Antiqua" w:eastAsia="Times New Roman" w:hAnsi="Book Antiqua" w:cs="Arial"/>
          <w:b/>
          <w:bCs/>
          <w:lang w:eastAsia="pl-PL"/>
        </w:rPr>
        <w:t xml:space="preserve">2…………………………………………………. </w:t>
      </w:r>
    </w:p>
    <w:p w14:paraId="5396E3C5" w14:textId="77777777" w:rsidR="00BA44E9" w:rsidRDefault="00BA44E9" w:rsidP="00BA44E9">
      <w:pPr>
        <w:spacing w:after="0" w:line="240" w:lineRule="auto"/>
        <w:ind w:left="283" w:hanging="283"/>
        <w:jc w:val="both"/>
        <w:rPr>
          <w:rFonts w:ascii="Book Antiqua" w:eastAsia="Times New Roman" w:hAnsi="Book Antiqua" w:cs="Arial"/>
          <w:lang w:eastAsia="pl-PL"/>
        </w:rPr>
      </w:pPr>
      <w:r w:rsidRPr="004707D4">
        <w:rPr>
          <w:rFonts w:ascii="Book Antiqua" w:eastAsia="Times New Roman" w:hAnsi="Book Antiqua" w:cs="Arial"/>
          <w:lang w:eastAsia="pl-PL"/>
        </w:rPr>
        <w:t xml:space="preserve">zwanym dalej </w:t>
      </w:r>
      <w:r w:rsidRPr="004707D4">
        <w:rPr>
          <w:rFonts w:ascii="Book Antiqua" w:eastAsia="Times New Roman" w:hAnsi="Book Antiqua" w:cs="Arial"/>
          <w:b/>
          <w:lang w:eastAsia="pl-PL"/>
        </w:rPr>
        <w:t>Kupującym</w:t>
      </w:r>
      <w:r w:rsidRPr="004707D4">
        <w:rPr>
          <w:rFonts w:ascii="Book Antiqua" w:eastAsia="Times New Roman" w:hAnsi="Book Antiqua" w:cs="Arial"/>
          <w:lang w:eastAsia="pl-PL"/>
        </w:rPr>
        <w:t xml:space="preserve"> </w:t>
      </w:r>
    </w:p>
    <w:p w14:paraId="5EACD356" w14:textId="77777777" w:rsidR="00BA44E9" w:rsidRPr="004707D4" w:rsidRDefault="00BA44E9" w:rsidP="00BA44E9">
      <w:pPr>
        <w:spacing w:after="0" w:line="240" w:lineRule="auto"/>
        <w:ind w:left="283" w:hanging="283"/>
        <w:jc w:val="both"/>
        <w:rPr>
          <w:rFonts w:ascii="Book Antiqua" w:eastAsia="Times New Roman" w:hAnsi="Book Antiqua" w:cs="Arial"/>
          <w:lang w:eastAsia="pl-PL"/>
        </w:rPr>
      </w:pPr>
      <w:r w:rsidRPr="004707D4">
        <w:rPr>
          <w:rFonts w:ascii="Book Antiqua" w:eastAsia="Times New Roman" w:hAnsi="Book Antiqua" w:cs="Arial"/>
          <w:lang w:eastAsia="pl-PL"/>
        </w:rPr>
        <w:t>[łącznie Zamawiający i Wykonawca określani są mianem Stron]</w:t>
      </w:r>
    </w:p>
    <w:p w14:paraId="273461C3" w14:textId="77777777" w:rsidR="00BA44E9" w:rsidRPr="004707D4" w:rsidRDefault="00BA44E9" w:rsidP="00BA44E9">
      <w:pPr>
        <w:spacing w:after="0" w:line="240" w:lineRule="auto"/>
        <w:ind w:left="720"/>
        <w:contextualSpacing/>
        <w:jc w:val="both"/>
        <w:rPr>
          <w:rFonts w:ascii="Book Antiqua" w:eastAsia="Times New Roman" w:hAnsi="Book Antiqua" w:cs="Arial"/>
          <w:i/>
          <w:lang w:eastAsia="pl-PL"/>
        </w:rPr>
      </w:pPr>
    </w:p>
    <w:p w14:paraId="1F972F50" w14:textId="77777777" w:rsidR="00BA44E9" w:rsidRPr="004707D4" w:rsidRDefault="00BA44E9" w:rsidP="00BA44E9">
      <w:pPr>
        <w:keepNext/>
        <w:spacing w:after="0" w:line="240" w:lineRule="auto"/>
        <w:jc w:val="both"/>
        <w:outlineLvl w:val="1"/>
        <w:rPr>
          <w:rFonts w:ascii="Book Antiqua" w:eastAsia="Times New Roman" w:hAnsi="Book Antiqua" w:cs="Arial"/>
          <w:snapToGrid w:val="0"/>
          <w:lang w:eastAsia="pl-PL"/>
        </w:rPr>
      </w:pPr>
    </w:p>
    <w:p w14:paraId="05FECFC1" w14:textId="77777777" w:rsidR="00BA44E9" w:rsidRPr="004707D4" w:rsidRDefault="00BA44E9" w:rsidP="00BA44E9">
      <w:pPr>
        <w:spacing w:after="0" w:line="240" w:lineRule="auto"/>
        <w:jc w:val="both"/>
        <w:rPr>
          <w:rFonts w:ascii="Book Antiqua" w:eastAsia="Times New Roman" w:hAnsi="Book Antiqua" w:cs="Arial"/>
          <w:lang w:eastAsia="pl-PL"/>
        </w:rPr>
      </w:pPr>
      <w:r w:rsidRPr="004707D4">
        <w:rPr>
          <w:rFonts w:ascii="Book Antiqua" w:eastAsia="Times New Roman" w:hAnsi="Book Antiqua" w:cs="Arial"/>
          <w:lang w:eastAsia="pl-PL"/>
        </w:rPr>
        <w:t xml:space="preserve">na podstawie </w:t>
      </w:r>
      <w:r>
        <w:rPr>
          <w:rFonts w:ascii="Book Antiqua" w:eastAsia="Times New Roman" w:hAnsi="Book Antiqua" w:cs="Arial"/>
          <w:lang w:eastAsia="pl-PL"/>
        </w:rPr>
        <w:t>P</w:t>
      </w:r>
      <w:r w:rsidRPr="004707D4">
        <w:rPr>
          <w:rFonts w:ascii="Book Antiqua" w:eastAsia="Times New Roman" w:hAnsi="Book Antiqua" w:cs="Arial"/>
          <w:lang w:eastAsia="pl-PL"/>
        </w:rPr>
        <w:t xml:space="preserve">rotokołu z </w:t>
      </w:r>
      <w:r>
        <w:rPr>
          <w:rFonts w:ascii="Book Antiqua" w:eastAsia="Times New Roman" w:hAnsi="Book Antiqua" w:cs="Arial"/>
          <w:lang w:eastAsia="pl-PL"/>
        </w:rPr>
        <w:t>postępowania licytacyjnego</w:t>
      </w:r>
      <w:r w:rsidRPr="004707D4">
        <w:rPr>
          <w:rFonts w:ascii="Book Antiqua" w:eastAsia="Times New Roman" w:hAnsi="Book Antiqua" w:cs="Arial"/>
          <w:lang w:eastAsia="pl-PL"/>
        </w:rPr>
        <w:t xml:space="preserve"> z dnia </w:t>
      </w:r>
      <w:r>
        <w:rPr>
          <w:rFonts w:ascii="Book Antiqua" w:eastAsia="Times New Roman" w:hAnsi="Book Antiqua" w:cs="Arial"/>
          <w:lang w:eastAsia="pl-PL"/>
        </w:rPr>
        <w:t>……………………</w:t>
      </w:r>
      <w:r w:rsidRPr="004707D4">
        <w:rPr>
          <w:rFonts w:ascii="Book Antiqua" w:eastAsia="Times New Roman" w:hAnsi="Book Antiqua" w:cs="Arial"/>
          <w:lang w:eastAsia="pl-PL"/>
        </w:rPr>
        <w:t xml:space="preserve">. została zawarta Umowa o następującej treści: </w:t>
      </w:r>
    </w:p>
    <w:p w14:paraId="1B74E1BA" w14:textId="77777777" w:rsidR="00BA44E9" w:rsidRPr="004707D4" w:rsidRDefault="00BA44E9" w:rsidP="00BA44E9">
      <w:pPr>
        <w:spacing w:after="0" w:line="240" w:lineRule="auto"/>
        <w:jc w:val="both"/>
        <w:rPr>
          <w:rFonts w:ascii="Book Antiqua" w:eastAsia="Times New Roman" w:hAnsi="Book Antiqua" w:cs="Arial"/>
          <w:lang w:eastAsia="pl-PL"/>
        </w:rPr>
      </w:pPr>
    </w:p>
    <w:p w14:paraId="6E046267" w14:textId="77777777" w:rsidR="00BA44E9" w:rsidRPr="004707D4" w:rsidRDefault="00BA44E9" w:rsidP="00BA44E9">
      <w:pPr>
        <w:spacing w:after="0" w:line="240" w:lineRule="auto"/>
        <w:rPr>
          <w:rFonts w:ascii="Book Antiqua" w:eastAsia="Times New Roman" w:hAnsi="Book Antiqua" w:cs="Arial"/>
          <w:b/>
          <w:lang w:eastAsia="pl-PL"/>
        </w:rPr>
      </w:pPr>
    </w:p>
    <w:p w14:paraId="393FEE59" w14:textId="77777777" w:rsidR="00BA44E9" w:rsidRPr="004707D4" w:rsidRDefault="00BA44E9" w:rsidP="00BA44E9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pl-PL"/>
        </w:rPr>
      </w:pPr>
      <w:r w:rsidRPr="004707D4">
        <w:rPr>
          <w:rFonts w:ascii="Book Antiqua" w:eastAsia="Times New Roman" w:hAnsi="Book Antiqua" w:cs="Arial"/>
          <w:b/>
          <w:lang w:eastAsia="pl-PL"/>
        </w:rPr>
        <w:t>Przedmiot umowy</w:t>
      </w:r>
    </w:p>
    <w:p w14:paraId="64A79995" w14:textId="77777777" w:rsidR="00BA44E9" w:rsidRPr="004707D4" w:rsidRDefault="00BA44E9" w:rsidP="00BA44E9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pl-PL"/>
        </w:rPr>
      </w:pPr>
      <w:r w:rsidRPr="004707D4">
        <w:rPr>
          <w:rFonts w:ascii="Book Antiqua" w:eastAsia="Times New Roman" w:hAnsi="Book Antiqua" w:cs="Arial"/>
          <w:b/>
          <w:lang w:eastAsia="pl-PL"/>
        </w:rPr>
        <w:t>§1.</w:t>
      </w:r>
    </w:p>
    <w:p w14:paraId="0CBBCD63" w14:textId="77777777" w:rsidR="00BA44E9" w:rsidRPr="00453548" w:rsidRDefault="00BA44E9" w:rsidP="00BA44E9">
      <w:pPr>
        <w:spacing w:after="0" w:line="240" w:lineRule="auto"/>
        <w:jc w:val="both"/>
        <w:rPr>
          <w:rFonts w:ascii="Book Antiqua" w:eastAsia="Times New Roman" w:hAnsi="Book Antiqua" w:cs="Arial"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 xml:space="preserve">W wyniku </w:t>
      </w:r>
      <w:r>
        <w:rPr>
          <w:rFonts w:ascii="Book Antiqua" w:eastAsia="Times New Roman" w:hAnsi="Book Antiqua" w:cs="Arial"/>
          <w:lang w:eastAsia="pl-PL"/>
        </w:rPr>
        <w:t>postępowania licytacyjnego</w:t>
      </w:r>
      <w:r w:rsidRPr="00453548">
        <w:rPr>
          <w:rFonts w:ascii="Book Antiqua" w:eastAsia="Times New Roman" w:hAnsi="Book Antiqua" w:cs="Arial"/>
          <w:lang w:eastAsia="pl-PL"/>
        </w:rPr>
        <w:t xml:space="preserve"> Sprzedający sprzedaje, a Kupujący kupuje ................................................................., zwany w dalszej treści umowy „przedmiotem Umowy”.</w:t>
      </w:r>
    </w:p>
    <w:p w14:paraId="1BC303CB" w14:textId="77777777" w:rsidR="00BA44E9" w:rsidRPr="00453548" w:rsidRDefault="00BA44E9" w:rsidP="00BA44E9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pl-PL"/>
        </w:rPr>
      </w:pPr>
    </w:p>
    <w:p w14:paraId="23753866" w14:textId="77777777" w:rsidR="00BA44E9" w:rsidRPr="00453548" w:rsidRDefault="00BA44E9" w:rsidP="00BA44E9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pl-PL"/>
        </w:rPr>
      </w:pPr>
      <w:r w:rsidRPr="00453548">
        <w:rPr>
          <w:rFonts w:ascii="Book Antiqua" w:eastAsia="Times New Roman" w:hAnsi="Book Antiqua" w:cs="Arial"/>
          <w:b/>
          <w:lang w:eastAsia="pl-PL"/>
        </w:rPr>
        <w:t>Oświadczenia Stron</w:t>
      </w:r>
    </w:p>
    <w:p w14:paraId="630156A0" w14:textId="77777777" w:rsidR="00BA44E9" w:rsidRPr="00453548" w:rsidRDefault="00BA44E9" w:rsidP="00BA44E9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pl-PL"/>
        </w:rPr>
      </w:pPr>
      <w:r w:rsidRPr="00453548">
        <w:rPr>
          <w:rFonts w:ascii="Book Antiqua" w:eastAsia="Times New Roman" w:hAnsi="Book Antiqua" w:cs="Arial"/>
          <w:b/>
          <w:lang w:eastAsia="pl-PL"/>
        </w:rPr>
        <w:t>§ 2.</w:t>
      </w:r>
    </w:p>
    <w:p w14:paraId="45653375" w14:textId="77777777" w:rsidR="00BA44E9" w:rsidRPr="00453548" w:rsidRDefault="00BA44E9" w:rsidP="00BA44E9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Book Antiqua" w:eastAsia="Times New Roman" w:hAnsi="Book Antiqua" w:cs="Arial"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 xml:space="preserve">Sprzedający oświadcza, że przedmiot Umowy stanowi jego własność, był używany przez Sprzedającego od ……….roku </w:t>
      </w:r>
      <w:r w:rsidRPr="00453548">
        <w:rPr>
          <w:rFonts w:ascii="Book Antiqua" w:eastAsia="Times New Roman" w:hAnsi="Book Antiqua" w:cs="Arial"/>
          <w:color w:val="FF0000"/>
          <w:lang w:eastAsia="pl-PL"/>
        </w:rPr>
        <w:t xml:space="preserve"> </w:t>
      </w:r>
      <w:r w:rsidRPr="00453548">
        <w:rPr>
          <w:rFonts w:ascii="Book Antiqua" w:eastAsia="Times New Roman" w:hAnsi="Book Antiqua" w:cs="Arial"/>
          <w:lang w:eastAsia="pl-PL"/>
        </w:rPr>
        <w:t>i nie jest obciążony prawami osób trzecich.</w:t>
      </w:r>
    </w:p>
    <w:p w14:paraId="5673E898" w14:textId="77777777" w:rsidR="00BA44E9" w:rsidRPr="00453548" w:rsidRDefault="00BA44E9" w:rsidP="00BA44E9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Book Antiqua" w:eastAsia="Times New Roman" w:hAnsi="Book Antiqua" w:cs="Arial"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>Sprzedający oświadcza, że na poczet ceny otrzymał wadium w wysokości …………..PLN.</w:t>
      </w:r>
    </w:p>
    <w:p w14:paraId="37AEE7EF" w14:textId="77777777" w:rsidR="00BA44E9" w:rsidRPr="00453548" w:rsidRDefault="00BA44E9" w:rsidP="00BA44E9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Book Antiqua" w:eastAsia="Times New Roman" w:hAnsi="Book Antiqua" w:cs="Arial"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 xml:space="preserve">Kupujący oświadcza, że zapoznał się ze stanem technicznym przedmiotu Umowy i nie wnosi jakichkolwiek uwag w tym zakresie. </w:t>
      </w:r>
    </w:p>
    <w:p w14:paraId="4C04980F" w14:textId="77777777" w:rsidR="00BA44E9" w:rsidRPr="00453548" w:rsidRDefault="00BA44E9" w:rsidP="00BA44E9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pl-PL"/>
        </w:rPr>
      </w:pPr>
    </w:p>
    <w:p w14:paraId="674A684A" w14:textId="77777777" w:rsidR="00BA44E9" w:rsidRPr="00453548" w:rsidRDefault="00BA44E9" w:rsidP="00BA44E9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pl-PL"/>
        </w:rPr>
      </w:pPr>
      <w:r w:rsidRPr="00453548">
        <w:rPr>
          <w:rFonts w:ascii="Book Antiqua" w:eastAsia="Times New Roman" w:hAnsi="Book Antiqua" w:cs="Arial"/>
          <w:b/>
          <w:lang w:eastAsia="pl-PL"/>
        </w:rPr>
        <w:t>Zobowiązania Kupującego</w:t>
      </w:r>
    </w:p>
    <w:p w14:paraId="2C8FCDDA" w14:textId="77777777" w:rsidR="00BA44E9" w:rsidRPr="00453548" w:rsidRDefault="00BA44E9" w:rsidP="00BA44E9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pl-PL"/>
        </w:rPr>
      </w:pPr>
      <w:r w:rsidRPr="00453548">
        <w:rPr>
          <w:rFonts w:ascii="Book Antiqua" w:eastAsia="Times New Roman" w:hAnsi="Book Antiqua" w:cs="Arial"/>
          <w:b/>
          <w:lang w:eastAsia="pl-PL"/>
        </w:rPr>
        <w:t>§ 3.</w:t>
      </w:r>
    </w:p>
    <w:p w14:paraId="23D8FE69" w14:textId="77777777" w:rsidR="00BA44E9" w:rsidRPr="00453548" w:rsidRDefault="00BA44E9" w:rsidP="00BA44E9">
      <w:pPr>
        <w:spacing w:after="0" w:line="240" w:lineRule="auto"/>
        <w:jc w:val="both"/>
        <w:rPr>
          <w:rFonts w:ascii="Book Antiqua" w:eastAsia="Times New Roman" w:hAnsi="Book Antiqua" w:cs="Arial"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>Kupujący zobowiązuje się do:</w:t>
      </w:r>
    </w:p>
    <w:p w14:paraId="56A4D04B" w14:textId="77777777" w:rsidR="00BA44E9" w:rsidRPr="00453548" w:rsidRDefault="00BA44E9" w:rsidP="00BA44E9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Book Antiqua" w:eastAsia="Times New Roman" w:hAnsi="Book Antiqua" w:cs="Arial"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>Odbioru przedmiotu Umowy własnym transportem z terenu, o którym mowa w § 5 ust.1.</w:t>
      </w:r>
    </w:p>
    <w:p w14:paraId="0BD7B866" w14:textId="77777777" w:rsidR="00BA44E9" w:rsidRPr="00453548" w:rsidRDefault="00BA44E9" w:rsidP="00BA44E9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Book Antiqua" w:eastAsia="Times New Roman" w:hAnsi="Book Antiqua" w:cs="Arial"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>Zapłaty za przedmiot Umowy zgodnie z brzmieniem § 6 niniejszej Umowy.</w:t>
      </w:r>
    </w:p>
    <w:p w14:paraId="6DC9CACA" w14:textId="77777777" w:rsidR="00BA44E9" w:rsidRPr="00453548" w:rsidRDefault="00BA44E9" w:rsidP="00BA44E9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Book Antiqua" w:eastAsia="Times New Roman" w:hAnsi="Book Antiqua" w:cs="Arial"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>Podpisania protokołu odbioru przedmiotu Umowy</w:t>
      </w:r>
      <w:r>
        <w:rPr>
          <w:rFonts w:ascii="Book Antiqua" w:eastAsia="Times New Roman" w:hAnsi="Book Antiqua" w:cs="Arial"/>
          <w:lang w:eastAsia="pl-PL"/>
        </w:rPr>
        <w:t>.</w:t>
      </w:r>
    </w:p>
    <w:p w14:paraId="717587E3" w14:textId="77777777" w:rsidR="00BA44E9" w:rsidRPr="00453548" w:rsidRDefault="00BA44E9" w:rsidP="00BA44E9">
      <w:pPr>
        <w:spacing w:after="0" w:line="240" w:lineRule="auto"/>
        <w:ind w:left="720"/>
        <w:contextualSpacing/>
        <w:jc w:val="both"/>
        <w:rPr>
          <w:rFonts w:ascii="Book Antiqua" w:eastAsia="Times New Roman" w:hAnsi="Book Antiqua" w:cs="Arial"/>
          <w:lang w:eastAsia="pl-PL"/>
        </w:rPr>
      </w:pPr>
    </w:p>
    <w:p w14:paraId="44EB0DDE" w14:textId="77777777" w:rsidR="00BA44E9" w:rsidRPr="00453548" w:rsidRDefault="00BA44E9" w:rsidP="00BA44E9">
      <w:pPr>
        <w:spacing w:after="0" w:line="240" w:lineRule="auto"/>
        <w:jc w:val="both"/>
        <w:rPr>
          <w:rFonts w:ascii="Book Antiqua" w:eastAsia="Times New Roman" w:hAnsi="Book Antiqua" w:cs="Arial"/>
          <w:lang w:eastAsia="pl-PL"/>
        </w:rPr>
      </w:pPr>
    </w:p>
    <w:p w14:paraId="087FE7FA" w14:textId="77777777" w:rsidR="00BA44E9" w:rsidRPr="00453548" w:rsidRDefault="00BA44E9" w:rsidP="00BA44E9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pl-PL"/>
        </w:rPr>
      </w:pPr>
      <w:r w:rsidRPr="00453548">
        <w:rPr>
          <w:rFonts w:ascii="Book Antiqua" w:eastAsia="Times New Roman" w:hAnsi="Book Antiqua" w:cs="Arial"/>
          <w:b/>
          <w:lang w:eastAsia="pl-PL"/>
        </w:rPr>
        <w:t>Zobowiązania Sprzedającego</w:t>
      </w:r>
    </w:p>
    <w:p w14:paraId="2DF30BA2" w14:textId="77777777" w:rsidR="00BA44E9" w:rsidRPr="00453548" w:rsidRDefault="00BA44E9" w:rsidP="00BA44E9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pl-PL"/>
        </w:rPr>
      </w:pPr>
      <w:r w:rsidRPr="00453548">
        <w:rPr>
          <w:rFonts w:ascii="Book Antiqua" w:eastAsia="Times New Roman" w:hAnsi="Book Antiqua" w:cs="Arial"/>
          <w:b/>
          <w:lang w:eastAsia="pl-PL"/>
        </w:rPr>
        <w:t>§ 4.</w:t>
      </w:r>
    </w:p>
    <w:p w14:paraId="601206F6" w14:textId="77777777" w:rsidR="00BA44E9" w:rsidRPr="00453548" w:rsidRDefault="00BA44E9" w:rsidP="00BA44E9">
      <w:pPr>
        <w:spacing w:after="0" w:line="240" w:lineRule="auto"/>
        <w:jc w:val="both"/>
        <w:rPr>
          <w:rFonts w:ascii="Book Antiqua" w:eastAsia="Times New Roman" w:hAnsi="Book Antiqua" w:cs="Arial"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>Sprzedający zobowiązuje się do:</w:t>
      </w:r>
    </w:p>
    <w:p w14:paraId="2EA205A7" w14:textId="77777777" w:rsidR="00BA44E9" w:rsidRPr="00453548" w:rsidRDefault="00BA44E9" w:rsidP="00BA44E9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Book Antiqua" w:eastAsia="Times New Roman" w:hAnsi="Book Antiqua" w:cs="Arial"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>Wydania przedmiotu Umowy Kupującemu.</w:t>
      </w:r>
    </w:p>
    <w:p w14:paraId="18BF9BEE" w14:textId="77777777" w:rsidR="00BA44E9" w:rsidRPr="00453548" w:rsidRDefault="00BA44E9" w:rsidP="00BA44E9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Book Antiqua" w:eastAsia="Times New Roman" w:hAnsi="Book Antiqua" w:cs="Arial"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>Podpisania protokołu odbioru przedmiotu Umowy</w:t>
      </w:r>
    </w:p>
    <w:p w14:paraId="09CDBF26" w14:textId="77777777" w:rsidR="00BA44E9" w:rsidRPr="00D50BCE" w:rsidRDefault="00BA44E9" w:rsidP="00BA44E9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Book Antiqua" w:eastAsia="Times New Roman" w:hAnsi="Book Antiqua" w:cs="Arial"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 xml:space="preserve">Wystawienia faktury VAT </w:t>
      </w:r>
      <w:r>
        <w:rPr>
          <w:rFonts w:ascii="Book Antiqua" w:eastAsia="Times New Roman" w:hAnsi="Book Antiqua" w:cs="Arial"/>
          <w:lang w:eastAsia="pl-PL"/>
        </w:rPr>
        <w:t>.</w:t>
      </w:r>
    </w:p>
    <w:p w14:paraId="352AC56F" w14:textId="77777777" w:rsidR="00BA44E9" w:rsidRPr="00453548" w:rsidRDefault="00BA44E9" w:rsidP="00BA44E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lang w:eastAsia="pl-PL"/>
        </w:rPr>
      </w:pPr>
      <w:r w:rsidRPr="00453548">
        <w:rPr>
          <w:rFonts w:ascii="Book Antiqua" w:eastAsia="Times New Roman" w:hAnsi="Book Antiqua" w:cs="Arial"/>
          <w:b/>
          <w:lang w:eastAsia="pl-PL"/>
        </w:rPr>
        <w:t>Warunki Odbioru</w:t>
      </w:r>
    </w:p>
    <w:p w14:paraId="44E508BE" w14:textId="77777777" w:rsidR="00BA44E9" w:rsidRPr="00453548" w:rsidRDefault="00BA44E9" w:rsidP="00BA44E9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b/>
          <w:lang w:eastAsia="pl-PL"/>
        </w:rPr>
      </w:pPr>
      <w:r w:rsidRPr="00453548">
        <w:rPr>
          <w:rFonts w:ascii="Book Antiqua" w:eastAsia="Times New Roman" w:hAnsi="Book Antiqua" w:cs="Arial"/>
          <w:b/>
          <w:lang w:eastAsia="pl-PL"/>
        </w:rPr>
        <w:t>§5</w:t>
      </w:r>
    </w:p>
    <w:p w14:paraId="218D3D90" w14:textId="77777777" w:rsidR="00BA44E9" w:rsidRPr="00453548" w:rsidRDefault="00BA44E9" w:rsidP="00BA44E9">
      <w:pPr>
        <w:numPr>
          <w:ilvl w:val="0"/>
          <w:numId w:val="38"/>
        </w:numPr>
        <w:spacing w:after="0" w:line="240" w:lineRule="auto"/>
        <w:contextualSpacing/>
        <w:rPr>
          <w:rFonts w:ascii="Book Antiqua" w:eastAsia="Times New Roman" w:hAnsi="Book Antiqua" w:cs="Arial"/>
          <w:b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>Odbiór przedmiotu Umowy nastąpi na terenie zakładu unieszkodliwiania odpadów prowadzonego przez Sprzedającego w Gdańsku, przy ul. Jabłoniowej 55 w godzinach od 7.00 do 14.00, od poniedziałku do piątku, za wyjątkiem świąt.</w:t>
      </w:r>
    </w:p>
    <w:p w14:paraId="427F7D4D" w14:textId="77777777" w:rsidR="00BA44E9" w:rsidRPr="00453548" w:rsidRDefault="00BA44E9" w:rsidP="00BA44E9">
      <w:pPr>
        <w:numPr>
          <w:ilvl w:val="0"/>
          <w:numId w:val="38"/>
        </w:numPr>
        <w:spacing w:after="0" w:line="240" w:lineRule="auto"/>
        <w:contextualSpacing/>
        <w:rPr>
          <w:rFonts w:ascii="Book Antiqua" w:eastAsia="Times New Roman" w:hAnsi="Book Antiqua" w:cs="Arial"/>
          <w:b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>Przedmiot Umowy zostanie wydany Kupującemu nie wcześniej niż po zapłacie ceny, o której mowa w § 6</w:t>
      </w:r>
    </w:p>
    <w:p w14:paraId="2FF6D175" w14:textId="77777777" w:rsidR="00BA44E9" w:rsidRPr="00453548" w:rsidRDefault="00BA44E9" w:rsidP="00BA44E9">
      <w:pPr>
        <w:numPr>
          <w:ilvl w:val="0"/>
          <w:numId w:val="38"/>
        </w:numPr>
        <w:spacing w:after="0" w:line="240" w:lineRule="auto"/>
        <w:contextualSpacing/>
        <w:rPr>
          <w:rFonts w:ascii="Book Antiqua" w:eastAsia="Times New Roman" w:hAnsi="Book Antiqua" w:cs="Arial"/>
          <w:b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>Potwierdzenie  wykonania Umowy stanowić będzie  protokół odbioru, podpisany bez uwag przez przedstawicieli Kupującego i Sprzedającego, wymienionych w §7.</w:t>
      </w:r>
    </w:p>
    <w:p w14:paraId="2ACE5138" w14:textId="77777777" w:rsidR="00BA44E9" w:rsidRDefault="00BA44E9" w:rsidP="00BA44E9">
      <w:pPr>
        <w:numPr>
          <w:ilvl w:val="0"/>
          <w:numId w:val="38"/>
        </w:numPr>
        <w:spacing w:after="0" w:line="240" w:lineRule="auto"/>
        <w:contextualSpacing/>
        <w:rPr>
          <w:rFonts w:ascii="Book Antiqua" w:eastAsia="Times New Roman" w:hAnsi="Book Antiqua" w:cs="Arial"/>
          <w:b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 xml:space="preserve">Kupujący  zobowiązany jest odebrać przedmiot </w:t>
      </w:r>
      <w:r>
        <w:rPr>
          <w:rFonts w:ascii="Book Antiqua" w:eastAsia="Times New Roman" w:hAnsi="Book Antiqua" w:cs="Arial"/>
          <w:lang w:eastAsia="pl-PL"/>
        </w:rPr>
        <w:t>postępowania licytacyjnego</w:t>
      </w:r>
      <w:r w:rsidRPr="00453548">
        <w:rPr>
          <w:rFonts w:ascii="Book Antiqua" w:eastAsia="Times New Roman" w:hAnsi="Book Antiqua" w:cs="Arial"/>
          <w:lang w:eastAsia="pl-PL"/>
        </w:rPr>
        <w:t xml:space="preserve">  po zapłacie, nie później jednak niż w ciągu </w:t>
      </w:r>
      <w:r>
        <w:rPr>
          <w:rFonts w:ascii="Book Antiqua" w:eastAsia="Times New Roman" w:hAnsi="Book Antiqua" w:cs="Arial"/>
          <w:lang w:eastAsia="pl-PL"/>
        </w:rPr>
        <w:t>7</w:t>
      </w:r>
      <w:r w:rsidRPr="00453548">
        <w:rPr>
          <w:rFonts w:ascii="Book Antiqua" w:eastAsia="Times New Roman" w:hAnsi="Book Antiqua" w:cs="Arial"/>
          <w:lang w:eastAsia="pl-PL"/>
        </w:rPr>
        <w:t xml:space="preserve"> dni od daty zapłaty . W przypadku niedotrzymania tego terminu,  Zakład Utylizacyjny Sp. z o.o. obciąży nabywcę opłatą parkingową za każdy przedmiot w wysokości 35 zł brutto za każdy dzień ponad termin wyznaczony na odebranie pojazdu.</w:t>
      </w:r>
    </w:p>
    <w:p w14:paraId="480E9168" w14:textId="77777777" w:rsidR="00BA44E9" w:rsidRPr="00D50BCE" w:rsidRDefault="00BA44E9" w:rsidP="00BA44E9">
      <w:pPr>
        <w:spacing w:after="0" w:line="240" w:lineRule="auto"/>
        <w:ind w:left="720"/>
        <w:contextualSpacing/>
        <w:rPr>
          <w:rFonts w:ascii="Book Antiqua" w:eastAsia="Times New Roman" w:hAnsi="Book Antiqua" w:cs="Arial"/>
          <w:b/>
          <w:lang w:eastAsia="pl-PL"/>
        </w:rPr>
      </w:pPr>
    </w:p>
    <w:p w14:paraId="71ED283B" w14:textId="77777777" w:rsidR="00BA44E9" w:rsidRPr="00453548" w:rsidRDefault="00BA44E9" w:rsidP="00BA44E9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pl-PL"/>
        </w:rPr>
      </w:pPr>
      <w:r w:rsidRPr="00453548">
        <w:rPr>
          <w:rFonts w:ascii="Book Antiqua" w:eastAsia="Times New Roman" w:hAnsi="Book Antiqua" w:cs="Arial"/>
          <w:b/>
          <w:lang w:eastAsia="pl-PL"/>
        </w:rPr>
        <w:t>Zapłata ceny</w:t>
      </w:r>
    </w:p>
    <w:p w14:paraId="322D5D64" w14:textId="77777777" w:rsidR="00BA44E9" w:rsidRPr="00453548" w:rsidRDefault="00BA44E9" w:rsidP="00BA44E9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pl-PL"/>
        </w:rPr>
      </w:pPr>
      <w:r w:rsidRPr="00453548">
        <w:rPr>
          <w:rFonts w:ascii="Book Antiqua" w:eastAsia="Times New Roman" w:hAnsi="Book Antiqua" w:cs="Arial"/>
          <w:b/>
          <w:lang w:eastAsia="pl-PL"/>
        </w:rPr>
        <w:t>§ 6</w:t>
      </w:r>
    </w:p>
    <w:p w14:paraId="116485D8" w14:textId="77777777" w:rsidR="00BA44E9" w:rsidRPr="007F540D" w:rsidRDefault="00BA44E9" w:rsidP="00BA44E9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Book Antiqua" w:eastAsia="Times New Roman" w:hAnsi="Book Antiqua" w:cs="Arial"/>
          <w:lang w:eastAsia="pl-PL"/>
        </w:rPr>
      </w:pPr>
      <w:r>
        <w:rPr>
          <w:rFonts w:ascii="Book Antiqua" w:eastAsia="Times New Roman" w:hAnsi="Book Antiqua" w:cs="Arial"/>
          <w:lang w:eastAsia="pl-PL"/>
        </w:rPr>
        <w:t xml:space="preserve">Cena brutto </w:t>
      </w:r>
      <w:r w:rsidRPr="00453548">
        <w:rPr>
          <w:rFonts w:ascii="Book Antiqua" w:eastAsia="Times New Roman" w:hAnsi="Book Antiqua" w:cs="Arial"/>
          <w:lang w:eastAsia="pl-PL"/>
        </w:rPr>
        <w:t xml:space="preserve">za przedmiot umowy wynosi </w:t>
      </w:r>
      <w:r>
        <w:rPr>
          <w:rFonts w:ascii="Book Antiqua" w:eastAsia="Times New Roman" w:hAnsi="Book Antiqua" w:cs="Arial"/>
          <w:lang w:eastAsia="pl-PL"/>
        </w:rPr>
        <w:t>……………………….…….</w:t>
      </w:r>
      <w:r w:rsidRPr="00453548">
        <w:rPr>
          <w:rFonts w:ascii="Book Antiqua" w:eastAsia="Times New Roman" w:hAnsi="Book Antiqua" w:cs="Arial"/>
          <w:lang w:eastAsia="pl-PL"/>
        </w:rPr>
        <w:t>….zł</w:t>
      </w:r>
      <w:r>
        <w:rPr>
          <w:rFonts w:ascii="Book Antiqua" w:eastAsia="Times New Roman" w:hAnsi="Book Antiqua" w:cs="Arial"/>
          <w:lang w:eastAsia="pl-PL"/>
        </w:rPr>
        <w:t xml:space="preserve"> </w:t>
      </w:r>
      <w:r w:rsidRPr="007F540D">
        <w:rPr>
          <w:rFonts w:ascii="Book Antiqua" w:eastAsia="Times New Roman" w:hAnsi="Book Antiqua" w:cs="Arial"/>
          <w:lang w:eastAsia="pl-PL"/>
        </w:rPr>
        <w:t>(Słownie:.........................................................................zł) i obejmuje podatek od towarów i usług VAT.</w:t>
      </w:r>
    </w:p>
    <w:p w14:paraId="586F7201" w14:textId="77777777" w:rsidR="00BA44E9" w:rsidRPr="00453548" w:rsidRDefault="00BA44E9" w:rsidP="00BA44E9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Book Antiqua" w:eastAsia="Times New Roman" w:hAnsi="Book Antiqua" w:cs="Arial"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 xml:space="preserve">Zapłata ceny z ust.1,  pomniejszonej o wpłacone wadium, o którym mowa w § 2, ust. 2, nastąpi w formie przelewu w terminie do </w:t>
      </w:r>
      <w:r>
        <w:rPr>
          <w:rFonts w:ascii="Book Antiqua" w:eastAsia="Times New Roman" w:hAnsi="Book Antiqua" w:cs="Arial"/>
          <w:lang w:eastAsia="pl-PL"/>
        </w:rPr>
        <w:t>…………………………..</w:t>
      </w:r>
      <w:r w:rsidRPr="00453548">
        <w:rPr>
          <w:rFonts w:ascii="Book Antiqua" w:eastAsia="Times New Roman" w:hAnsi="Book Antiqua" w:cs="Arial"/>
          <w:lang w:eastAsia="pl-PL"/>
        </w:rPr>
        <w:t xml:space="preserve">na rachunek bankowy Sprzedającego nr 64 1240 1053 1111 0010 1782 8366. </w:t>
      </w:r>
    </w:p>
    <w:p w14:paraId="46757597" w14:textId="77777777" w:rsidR="00BA44E9" w:rsidRPr="00453548" w:rsidRDefault="00BA44E9" w:rsidP="00BA44E9">
      <w:pPr>
        <w:numPr>
          <w:ilvl w:val="0"/>
          <w:numId w:val="33"/>
        </w:numPr>
        <w:spacing w:after="0" w:line="240" w:lineRule="auto"/>
        <w:contextualSpacing/>
        <w:rPr>
          <w:rFonts w:ascii="Book Antiqua" w:eastAsia="Times New Roman" w:hAnsi="Book Antiqua" w:cs="Arial"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>Datą zapłaty jest data uznania rachunku bankowego Sprzedającego.</w:t>
      </w:r>
    </w:p>
    <w:p w14:paraId="232D0AE8" w14:textId="77777777" w:rsidR="00BA44E9" w:rsidRPr="00453548" w:rsidRDefault="00BA44E9" w:rsidP="00BA44E9">
      <w:pPr>
        <w:numPr>
          <w:ilvl w:val="0"/>
          <w:numId w:val="33"/>
        </w:numPr>
        <w:spacing w:after="0" w:line="240" w:lineRule="auto"/>
        <w:contextualSpacing/>
        <w:rPr>
          <w:rFonts w:ascii="Book Antiqua" w:eastAsia="Times New Roman" w:hAnsi="Book Antiqua" w:cs="Arial"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>Własność przedmiotu Umowy przechodzi na Kupującego po dokonaniu zapłaty.</w:t>
      </w:r>
    </w:p>
    <w:p w14:paraId="12083316" w14:textId="77777777" w:rsidR="00BA44E9" w:rsidRPr="00453548" w:rsidRDefault="00BA44E9" w:rsidP="00BA44E9">
      <w:pPr>
        <w:spacing w:after="0" w:line="240" w:lineRule="auto"/>
        <w:jc w:val="both"/>
        <w:rPr>
          <w:rFonts w:ascii="Book Antiqua" w:eastAsia="Times New Roman" w:hAnsi="Book Antiqua" w:cs="Arial"/>
          <w:lang w:eastAsia="pl-PL"/>
        </w:rPr>
      </w:pPr>
    </w:p>
    <w:p w14:paraId="5F9C8D6F" w14:textId="77777777" w:rsidR="00BA44E9" w:rsidRPr="00453548" w:rsidRDefault="00BA44E9" w:rsidP="00BA44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kern w:val="3"/>
          <w:lang w:eastAsia="zh-CN"/>
        </w:rPr>
      </w:pPr>
      <w:r w:rsidRPr="00453548">
        <w:rPr>
          <w:rFonts w:ascii="Book Antiqua" w:eastAsia="Times New Roman" w:hAnsi="Book Antiqua" w:cs="Arial"/>
          <w:b/>
          <w:kern w:val="3"/>
          <w:lang w:eastAsia="zh-CN"/>
        </w:rPr>
        <w:t>Przedstawiciele Stron</w:t>
      </w:r>
    </w:p>
    <w:p w14:paraId="13EACF3E" w14:textId="77777777" w:rsidR="00BA44E9" w:rsidRPr="00453548" w:rsidRDefault="00BA44E9" w:rsidP="00BA44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kern w:val="3"/>
          <w:lang w:eastAsia="zh-CN"/>
        </w:rPr>
      </w:pPr>
      <w:r w:rsidRPr="00453548">
        <w:rPr>
          <w:rFonts w:ascii="Book Antiqua" w:eastAsia="Times New Roman" w:hAnsi="Book Antiqua" w:cs="Arial"/>
          <w:b/>
          <w:kern w:val="3"/>
          <w:lang w:eastAsia="zh-CN"/>
        </w:rPr>
        <w:t>§7</w:t>
      </w:r>
    </w:p>
    <w:p w14:paraId="321D30ED" w14:textId="77777777" w:rsidR="00BA44E9" w:rsidRPr="00453548" w:rsidRDefault="00BA44E9" w:rsidP="00BA44E9">
      <w:pPr>
        <w:widowControl w:val="0"/>
        <w:numPr>
          <w:ilvl w:val="0"/>
          <w:numId w:val="34"/>
        </w:numPr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kern w:val="3"/>
          <w:lang w:eastAsia="zh-CN"/>
        </w:rPr>
      </w:pPr>
      <w:r w:rsidRPr="00453548">
        <w:rPr>
          <w:rFonts w:ascii="Book Antiqua" w:eastAsia="Times New Roman" w:hAnsi="Book Antiqua" w:cs="Arial"/>
          <w:kern w:val="3"/>
          <w:lang w:eastAsia="zh-CN"/>
        </w:rPr>
        <w:t>Do podpisania protokołu odbioru  Strony wyznaczają swoich przedstawicieli :</w:t>
      </w:r>
    </w:p>
    <w:p w14:paraId="24EABECE" w14:textId="77777777" w:rsidR="00BA44E9" w:rsidRPr="00453548" w:rsidRDefault="00BA44E9" w:rsidP="00BA44E9">
      <w:pPr>
        <w:widowControl w:val="0"/>
        <w:numPr>
          <w:ilvl w:val="1"/>
          <w:numId w:val="30"/>
        </w:numPr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kern w:val="3"/>
          <w:lang w:eastAsia="zh-CN"/>
        </w:rPr>
      </w:pPr>
      <w:r w:rsidRPr="00453548">
        <w:rPr>
          <w:rFonts w:ascii="Book Antiqua" w:eastAsia="Times New Roman" w:hAnsi="Book Antiqua" w:cs="Arial"/>
          <w:kern w:val="3"/>
          <w:lang w:eastAsia="zh-CN"/>
        </w:rPr>
        <w:t xml:space="preserve">ze strony Sprzedającego: </w:t>
      </w:r>
      <w:r>
        <w:rPr>
          <w:rFonts w:ascii="Book Antiqua" w:eastAsia="Times New Roman" w:hAnsi="Book Antiqua" w:cs="Arial"/>
          <w:kern w:val="3"/>
          <w:lang w:eastAsia="zh-CN"/>
        </w:rPr>
        <w:t>………………</w:t>
      </w:r>
      <w:r w:rsidRPr="00453548">
        <w:rPr>
          <w:rFonts w:ascii="Book Antiqua" w:eastAsia="Times New Roman" w:hAnsi="Book Antiqua" w:cs="Arial"/>
          <w:kern w:val="3"/>
          <w:lang w:eastAsia="zh-CN"/>
        </w:rPr>
        <w:t xml:space="preserve">, tel. ( 58) </w:t>
      </w:r>
      <w:r>
        <w:rPr>
          <w:rFonts w:ascii="Book Antiqua" w:eastAsia="Times New Roman" w:hAnsi="Book Antiqua" w:cs="Arial"/>
          <w:kern w:val="3"/>
          <w:lang w:eastAsia="zh-CN"/>
        </w:rPr>
        <w:t>………</w:t>
      </w:r>
      <w:r w:rsidRPr="00453548">
        <w:rPr>
          <w:rFonts w:ascii="Book Antiqua" w:eastAsia="Times New Roman" w:hAnsi="Book Antiqua" w:cs="Arial"/>
          <w:kern w:val="3"/>
          <w:lang w:eastAsia="zh-CN"/>
        </w:rPr>
        <w:t xml:space="preserve"> lub </w:t>
      </w:r>
      <w:r>
        <w:rPr>
          <w:rFonts w:ascii="Book Antiqua" w:eastAsia="Times New Roman" w:hAnsi="Book Antiqua" w:cs="Arial"/>
          <w:kern w:val="3"/>
          <w:lang w:eastAsia="zh-CN"/>
        </w:rPr>
        <w:t>………………………</w:t>
      </w:r>
    </w:p>
    <w:p w14:paraId="5CA69BFB" w14:textId="77777777" w:rsidR="00BA44E9" w:rsidRPr="00453548" w:rsidRDefault="00BA44E9" w:rsidP="00BA44E9">
      <w:pPr>
        <w:widowControl w:val="0"/>
        <w:numPr>
          <w:ilvl w:val="1"/>
          <w:numId w:val="30"/>
        </w:numPr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kern w:val="3"/>
          <w:lang w:eastAsia="zh-CN"/>
        </w:rPr>
      </w:pPr>
      <w:r w:rsidRPr="00453548">
        <w:rPr>
          <w:rFonts w:ascii="Book Antiqua" w:eastAsia="Times New Roman" w:hAnsi="Book Antiqua" w:cs="Arial"/>
          <w:kern w:val="3"/>
          <w:lang w:eastAsia="zh-CN"/>
        </w:rPr>
        <w:t>ze strony Kupującego: ……………………… tel. ………….</w:t>
      </w:r>
      <w:r w:rsidRPr="00453548">
        <w:rPr>
          <w:rFonts w:ascii="Book Antiqua" w:eastAsia="Times New Roman" w:hAnsi="Book Antiqua" w:cs="Arial"/>
          <w:kern w:val="3"/>
          <w:lang w:val="de-DE" w:eastAsia="zh-CN"/>
        </w:rPr>
        <w:t xml:space="preserve">., </w:t>
      </w:r>
    </w:p>
    <w:p w14:paraId="7EBAE065" w14:textId="77777777" w:rsidR="00BA44E9" w:rsidRPr="00453548" w:rsidRDefault="00BA44E9" w:rsidP="00BA44E9">
      <w:pPr>
        <w:widowControl w:val="0"/>
        <w:numPr>
          <w:ilvl w:val="0"/>
          <w:numId w:val="34"/>
        </w:num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kern w:val="3"/>
          <w:lang w:eastAsia="zh-CN"/>
        </w:rPr>
      </w:pPr>
      <w:r w:rsidRPr="00453548">
        <w:rPr>
          <w:rFonts w:ascii="Book Antiqua" w:eastAsia="Times New Roman" w:hAnsi="Book Antiqua" w:cs="Arial"/>
          <w:kern w:val="3"/>
          <w:lang w:eastAsia="zh-CN"/>
        </w:rPr>
        <w:t>Zmiana przedstawicieli nie stanowi zmiany Umowy. O zmianie przedstawicieli każda ze Stron zobowiązana jest poinformować drugą Stronę niezwłocznie na piśmie, nie później niż w terminie 3 dni roboczych od dnia takiej zmiany.</w:t>
      </w:r>
    </w:p>
    <w:p w14:paraId="623F7854" w14:textId="77777777" w:rsidR="00BA44E9" w:rsidRPr="00453548" w:rsidRDefault="00BA44E9" w:rsidP="00BA44E9">
      <w:pPr>
        <w:widowControl w:val="0"/>
        <w:numPr>
          <w:ilvl w:val="0"/>
          <w:numId w:val="34"/>
        </w:num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kern w:val="3"/>
          <w:lang w:eastAsia="zh-CN"/>
        </w:rPr>
      </w:pPr>
      <w:r w:rsidRPr="00453548">
        <w:rPr>
          <w:rFonts w:ascii="Book Antiqua" w:eastAsia="Times New Roman" w:hAnsi="Book Antiqua" w:cs="Arial"/>
          <w:kern w:val="3"/>
          <w:lang w:eastAsia="zh-CN"/>
        </w:rPr>
        <w:t>Przedstawiciele wskazani w punkcie 1 nie są umocowani do dokonywania zmian Umowy.</w:t>
      </w:r>
    </w:p>
    <w:p w14:paraId="37F80F40" w14:textId="77777777" w:rsidR="00BA44E9" w:rsidRPr="00453548" w:rsidRDefault="00BA44E9" w:rsidP="00BA44E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kern w:val="3"/>
          <w:lang w:eastAsia="zh-CN"/>
        </w:rPr>
      </w:pPr>
    </w:p>
    <w:p w14:paraId="426DD0D5" w14:textId="77777777" w:rsidR="00BA44E9" w:rsidRPr="00453548" w:rsidRDefault="00BA44E9" w:rsidP="00BA44E9">
      <w:pPr>
        <w:spacing w:after="0" w:line="240" w:lineRule="auto"/>
        <w:jc w:val="center"/>
        <w:rPr>
          <w:rFonts w:ascii="Book Antiqua" w:eastAsia="Times New Roman" w:hAnsi="Book Antiqua" w:cs="Arial"/>
          <w:b/>
          <w:lang w:eastAsia="pl-PL"/>
        </w:rPr>
      </w:pPr>
      <w:r w:rsidRPr="00453548">
        <w:rPr>
          <w:rFonts w:ascii="Book Antiqua" w:eastAsia="Times New Roman" w:hAnsi="Book Antiqua" w:cs="Arial"/>
          <w:b/>
          <w:lang w:eastAsia="pl-PL"/>
        </w:rPr>
        <w:t>Rozwiązanie Umowy</w:t>
      </w:r>
    </w:p>
    <w:p w14:paraId="09F15945" w14:textId="77777777" w:rsidR="00BA44E9" w:rsidRPr="00453548" w:rsidRDefault="00BA44E9" w:rsidP="00BA44E9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kern w:val="3"/>
          <w:lang w:eastAsia="zh-CN"/>
        </w:rPr>
      </w:pPr>
      <w:r w:rsidRPr="00453548">
        <w:rPr>
          <w:rFonts w:ascii="Book Antiqua" w:eastAsia="Times New Roman" w:hAnsi="Book Antiqua" w:cs="Arial"/>
          <w:b/>
          <w:kern w:val="3"/>
          <w:lang w:eastAsia="zh-CN"/>
        </w:rPr>
        <w:t>§8</w:t>
      </w:r>
    </w:p>
    <w:p w14:paraId="0AFA5009" w14:textId="77777777" w:rsidR="00BA44E9" w:rsidRPr="00453548" w:rsidRDefault="00BA44E9" w:rsidP="00BA44E9">
      <w:pPr>
        <w:spacing w:after="0" w:line="240" w:lineRule="auto"/>
        <w:rPr>
          <w:rFonts w:ascii="Book Antiqua" w:eastAsia="Times New Roman" w:hAnsi="Book Antiqua" w:cs="Arial"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>Umowa ulega rozwiązaniu, gdy Kupujący w terminie płatności wskazanym w §6 nie ureguluje należności za przedmiot umowy. W takim przypadku wadium podlega przepadkowi na rzecz Sprzedającego, a Sprzedający wystawi Kupującemu fakturę korygującą na różnicę pomiędzy ceną brutto, wymienioną w § 6,ust. 1,  a wysokością wadium, wymienioną w § 2, ust. 2.</w:t>
      </w:r>
    </w:p>
    <w:p w14:paraId="3FDD23F0" w14:textId="77777777" w:rsidR="00BA44E9" w:rsidRPr="00453548" w:rsidRDefault="00BA44E9" w:rsidP="00BA44E9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kern w:val="3"/>
          <w:lang w:eastAsia="zh-CN"/>
        </w:rPr>
      </w:pPr>
    </w:p>
    <w:p w14:paraId="21B890A5" w14:textId="77777777" w:rsidR="00BA44E9" w:rsidRPr="00453548" w:rsidRDefault="00BA44E9" w:rsidP="00BA44E9">
      <w:p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Arial"/>
          <w:b/>
          <w:kern w:val="3"/>
          <w:lang w:eastAsia="zh-CN"/>
        </w:rPr>
      </w:pPr>
    </w:p>
    <w:p w14:paraId="4091D758" w14:textId="77777777" w:rsidR="00BA44E9" w:rsidRPr="00453548" w:rsidRDefault="00BA44E9" w:rsidP="00BA44E9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kern w:val="3"/>
          <w:lang w:eastAsia="zh-CN"/>
        </w:rPr>
      </w:pPr>
      <w:r w:rsidRPr="00453548">
        <w:rPr>
          <w:rFonts w:ascii="Book Antiqua" w:eastAsia="Times New Roman" w:hAnsi="Book Antiqua" w:cs="Arial"/>
          <w:b/>
          <w:kern w:val="3"/>
          <w:lang w:eastAsia="zh-CN"/>
        </w:rPr>
        <w:t>Postanowienia końcowe</w:t>
      </w:r>
    </w:p>
    <w:p w14:paraId="35FF16CC" w14:textId="77777777" w:rsidR="00BA44E9" w:rsidRPr="00453548" w:rsidRDefault="00BA44E9" w:rsidP="00BA44E9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kern w:val="3"/>
          <w:lang w:eastAsia="zh-CN"/>
        </w:rPr>
      </w:pPr>
      <w:r w:rsidRPr="00453548">
        <w:rPr>
          <w:rFonts w:ascii="Book Antiqua" w:eastAsia="Times New Roman" w:hAnsi="Book Antiqua" w:cs="Arial"/>
          <w:b/>
          <w:kern w:val="3"/>
          <w:lang w:eastAsia="zh-CN"/>
        </w:rPr>
        <w:t>§9</w:t>
      </w:r>
    </w:p>
    <w:p w14:paraId="161A630F" w14:textId="77777777" w:rsidR="00BA44E9" w:rsidRPr="00453548" w:rsidRDefault="00BA44E9" w:rsidP="00BA44E9">
      <w:pPr>
        <w:widowControl w:val="0"/>
        <w:numPr>
          <w:ilvl w:val="0"/>
          <w:numId w:val="35"/>
        </w:numPr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kern w:val="3"/>
          <w:lang w:eastAsia="zh-CN"/>
        </w:rPr>
      </w:pPr>
      <w:r w:rsidRPr="00453548">
        <w:rPr>
          <w:rFonts w:ascii="Book Antiqua" w:eastAsia="Times New Roman" w:hAnsi="Book Antiqua" w:cs="Arial"/>
          <w:kern w:val="3"/>
          <w:lang w:eastAsia="zh-CN"/>
        </w:rPr>
        <w:t>Wszelkie zmiany i uzupełnienia niniejszej Umowy wymagają zgody obu Stron i zachowania formy pisemnej pod rygorem nieważności.</w:t>
      </w:r>
    </w:p>
    <w:p w14:paraId="0D56ECDA" w14:textId="77777777" w:rsidR="00BA44E9" w:rsidRPr="00453548" w:rsidRDefault="00BA44E9" w:rsidP="00BA44E9">
      <w:pPr>
        <w:widowControl w:val="0"/>
        <w:numPr>
          <w:ilvl w:val="0"/>
          <w:numId w:val="35"/>
        </w:numPr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kern w:val="3"/>
          <w:lang w:eastAsia="zh-CN"/>
        </w:rPr>
      </w:pPr>
      <w:r w:rsidRPr="00453548">
        <w:rPr>
          <w:rFonts w:ascii="Book Antiqua" w:eastAsia="Times New Roman" w:hAnsi="Book Antiqua" w:cs="Arial"/>
          <w:kern w:val="3"/>
          <w:lang w:eastAsia="zh-CN"/>
        </w:rPr>
        <w:t>W sprawach nieuregulowanych Umową mają zastosowanie odpowiednie przepisy Kodeksu Cywilnego.</w:t>
      </w:r>
    </w:p>
    <w:p w14:paraId="5AC915B9" w14:textId="77777777" w:rsidR="00BA44E9" w:rsidRPr="00453548" w:rsidRDefault="00BA44E9" w:rsidP="00BA44E9">
      <w:pPr>
        <w:widowControl w:val="0"/>
        <w:numPr>
          <w:ilvl w:val="0"/>
          <w:numId w:val="35"/>
        </w:numPr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kern w:val="3"/>
          <w:lang w:eastAsia="zh-CN"/>
        </w:rPr>
      </w:pPr>
      <w:r w:rsidRPr="00453548">
        <w:rPr>
          <w:rFonts w:ascii="Book Antiqua" w:eastAsia="Times New Roman" w:hAnsi="Book Antiqua" w:cs="Arial"/>
          <w:bCs/>
          <w:iCs/>
          <w:kern w:val="3"/>
          <w:lang w:eastAsia="zh-CN"/>
        </w:rPr>
        <w:t>Wszelkie spory, jakie mogą powstać na tle realizacji niniejszej Umowy, strony poddają pod rozstrzygnięcie sądowi powszechnemu,  właściwemu miejscowo dla siedziby Sprzedającego.</w:t>
      </w:r>
    </w:p>
    <w:p w14:paraId="6F5352B0" w14:textId="77777777" w:rsidR="00BA44E9" w:rsidRPr="00453548" w:rsidRDefault="00BA44E9" w:rsidP="00BA44E9">
      <w:pPr>
        <w:widowControl w:val="0"/>
        <w:numPr>
          <w:ilvl w:val="0"/>
          <w:numId w:val="35"/>
        </w:numPr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Arial"/>
          <w:kern w:val="3"/>
          <w:lang w:eastAsia="zh-CN"/>
        </w:rPr>
      </w:pPr>
      <w:r w:rsidRPr="00453548">
        <w:rPr>
          <w:rFonts w:ascii="Book Antiqua" w:eastAsia="Times New Roman" w:hAnsi="Book Antiqua" w:cs="Arial"/>
          <w:kern w:val="3"/>
          <w:lang w:eastAsia="zh-CN"/>
        </w:rPr>
        <w:t>Umowę sporządzono w dwóch jednobrzmiących egzemplarzach, po jednym dla każdej ze Stron.</w:t>
      </w:r>
    </w:p>
    <w:p w14:paraId="6A982D22" w14:textId="77777777" w:rsidR="00BA44E9" w:rsidRPr="00453548" w:rsidRDefault="00BA44E9" w:rsidP="00BA44E9">
      <w:pPr>
        <w:spacing w:after="0" w:line="240" w:lineRule="auto"/>
        <w:jc w:val="both"/>
        <w:rPr>
          <w:rFonts w:ascii="Book Antiqua" w:eastAsia="Times New Roman" w:hAnsi="Book Antiqua" w:cs="Arial"/>
          <w:b/>
          <w:lang w:eastAsia="pl-PL"/>
        </w:rPr>
      </w:pPr>
    </w:p>
    <w:p w14:paraId="6B0873A6" w14:textId="77777777" w:rsidR="00BA44E9" w:rsidRPr="00453548" w:rsidRDefault="00BA44E9" w:rsidP="00BA44E9">
      <w:pPr>
        <w:spacing w:after="0" w:line="240" w:lineRule="auto"/>
        <w:jc w:val="both"/>
        <w:rPr>
          <w:rFonts w:ascii="Book Antiqua" w:eastAsia="Times New Roman" w:hAnsi="Book Antiqua" w:cs="Arial"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 xml:space="preserve"> </w:t>
      </w:r>
    </w:p>
    <w:p w14:paraId="3E49A2A3" w14:textId="77777777" w:rsidR="00BA44E9" w:rsidRPr="00453548" w:rsidRDefault="00BA44E9" w:rsidP="00BA44E9">
      <w:pPr>
        <w:spacing w:after="0" w:line="240" w:lineRule="auto"/>
        <w:jc w:val="both"/>
        <w:rPr>
          <w:rFonts w:ascii="Book Antiqua" w:eastAsia="Times New Roman" w:hAnsi="Book Antiqua" w:cs="Arial"/>
          <w:lang w:eastAsia="pl-PL"/>
        </w:rPr>
      </w:pPr>
    </w:p>
    <w:p w14:paraId="29F12075" w14:textId="77777777" w:rsidR="00BA44E9" w:rsidRPr="00453548" w:rsidRDefault="00BA44E9" w:rsidP="00BA44E9">
      <w:pPr>
        <w:spacing w:after="0" w:line="240" w:lineRule="auto"/>
        <w:ind w:left="708" w:firstLine="708"/>
        <w:jc w:val="both"/>
        <w:rPr>
          <w:rFonts w:ascii="Book Antiqua" w:eastAsia="Times New Roman" w:hAnsi="Book Antiqua" w:cs="Arial"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 xml:space="preserve">Sprzedający </w:t>
      </w:r>
      <w:r w:rsidRPr="00453548">
        <w:rPr>
          <w:rFonts w:ascii="Book Antiqua" w:eastAsia="Times New Roman" w:hAnsi="Book Antiqua" w:cs="Arial"/>
          <w:lang w:eastAsia="pl-PL"/>
        </w:rPr>
        <w:tab/>
      </w:r>
      <w:r w:rsidRPr="00453548">
        <w:rPr>
          <w:rFonts w:ascii="Book Antiqua" w:eastAsia="Times New Roman" w:hAnsi="Book Antiqua" w:cs="Arial"/>
          <w:lang w:eastAsia="pl-PL"/>
        </w:rPr>
        <w:tab/>
      </w:r>
      <w:r w:rsidRPr="00453548">
        <w:rPr>
          <w:rFonts w:ascii="Book Antiqua" w:eastAsia="Times New Roman" w:hAnsi="Book Antiqua" w:cs="Arial"/>
          <w:lang w:eastAsia="pl-PL"/>
        </w:rPr>
        <w:tab/>
      </w:r>
      <w:r w:rsidRPr="00453548">
        <w:rPr>
          <w:rFonts w:ascii="Book Antiqua" w:eastAsia="Times New Roman" w:hAnsi="Book Antiqua" w:cs="Arial"/>
          <w:lang w:eastAsia="pl-PL"/>
        </w:rPr>
        <w:tab/>
      </w:r>
      <w:r w:rsidRPr="00453548">
        <w:rPr>
          <w:rFonts w:ascii="Book Antiqua" w:eastAsia="Times New Roman" w:hAnsi="Book Antiqua" w:cs="Arial"/>
          <w:lang w:eastAsia="pl-PL"/>
        </w:rPr>
        <w:tab/>
      </w:r>
      <w:r w:rsidRPr="00453548">
        <w:rPr>
          <w:rFonts w:ascii="Book Antiqua" w:eastAsia="Times New Roman" w:hAnsi="Book Antiqua" w:cs="Arial"/>
          <w:lang w:eastAsia="pl-PL"/>
        </w:rPr>
        <w:tab/>
        <w:t xml:space="preserve">Kupujący </w:t>
      </w:r>
    </w:p>
    <w:p w14:paraId="2276E8CB" w14:textId="77777777" w:rsidR="00BA44E9" w:rsidRPr="00453548" w:rsidRDefault="00BA44E9" w:rsidP="00BA44E9">
      <w:pPr>
        <w:spacing w:after="0" w:line="240" w:lineRule="auto"/>
        <w:rPr>
          <w:rFonts w:ascii="Book Antiqua" w:eastAsia="Times New Roman" w:hAnsi="Book Antiqua"/>
          <w:lang w:eastAsia="pl-PL"/>
        </w:rPr>
      </w:pPr>
      <w:r w:rsidRPr="00453548">
        <w:rPr>
          <w:rFonts w:ascii="Book Antiqua" w:eastAsia="Times New Roman" w:hAnsi="Book Antiqua" w:cs="Arial"/>
          <w:lang w:eastAsia="pl-PL"/>
        </w:rPr>
        <w:tab/>
      </w:r>
      <w:r>
        <w:rPr>
          <w:rFonts w:ascii="Book Antiqua" w:eastAsia="Times New Roman" w:hAnsi="Book Antiqua" w:cs="Arial"/>
          <w:lang w:eastAsia="pl-PL"/>
        </w:rPr>
        <w:tab/>
      </w:r>
      <w:r w:rsidRPr="00453548">
        <w:rPr>
          <w:rFonts w:ascii="Book Antiqua" w:eastAsia="Times New Roman" w:hAnsi="Book Antiqua" w:cs="Arial"/>
          <w:lang w:eastAsia="pl-PL"/>
        </w:rPr>
        <w:t>....................................</w:t>
      </w:r>
      <w:r w:rsidRPr="00453548">
        <w:rPr>
          <w:rFonts w:ascii="Book Antiqua" w:eastAsia="Times New Roman" w:hAnsi="Book Antiqua" w:cs="Arial"/>
          <w:lang w:eastAsia="pl-PL"/>
        </w:rPr>
        <w:tab/>
      </w:r>
      <w:r w:rsidRPr="00453548">
        <w:rPr>
          <w:rFonts w:ascii="Book Antiqua" w:eastAsia="Times New Roman" w:hAnsi="Book Antiqua" w:cs="Arial"/>
          <w:lang w:eastAsia="pl-PL"/>
        </w:rPr>
        <w:tab/>
      </w:r>
      <w:r w:rsidRPr="00453548">
        <w:rPr>
          <w:rFonts w:ascii="Book Antiqua" w:eastAsia="Times New Roman" w:hAnsi="Book Antiqua" w:cs="Arial"/>
          <w:lang w:eastAsia="pl-PL"/>
        </w:rPr>
        <w:tab/>
      </w:r>
      <w:r w:rsidRPr="00453548">
        <w:rPr>
          <w:rFonts w:ascii="Book Antiqua" w:eastAsia="Times New Roman" w:hAnsi="Book Antiqua" w:cs="Arial"/>
          <w:lang w:eastAsia="pl-PL"/>
        </w:rPr>
        <w:tab/>
      </w:r>
      <w:r w:rsidRPr="00453548">
        <w:rPr>
          <w:rFonts w:ascii="Book Antiqua" w:eastAsia="Times New Roman" w:hAnsi="Book Antiqua"/>
          <w:lang w:eastAsia="pl-PL"/>
        </w:rPr>
        <w:t>.........................................</w:t>
      </w:r>
    </w:p>
    <w:p w14:paraId="46CD87BE" w14:textId="77777777" w:rsidR="00BA44E9" w:rsidRPr="00453548" w:rsidRDefault="00BA44E9" w:rsidP="00BA44E9">
      <w:pPr>
        <w:jc w:val="right"/>
        <w:rPr>
          <w:rFonts w:ascii="Book Antiqua" w:hAnsi="Book Antiqua" w:cs="Arial"/>
          <w:i/>
        </w:rPr>
      </w:pPr>
    </w:p>
    <w:p w14:paraId="55DD4F40" w14:textId="77777777" w:rsidR="00BA44E9" w:rsidRPr="00453548" w:rsidRDefault="00BA44E9" w:rsidP="00BA44E9">
      <w:pPr>
        <w:jc w:val="right"/>
        <w:rPr>
          <w:rFonts w:ascii="Book Antiqua" w:hAnsi="Book Antiqua" w:cs="Arial"/>
          <w:i/>
        </w:rPr>
      </w:pPr>
    </w:p>
    <w:p w14:paraId="2636322D" w14:textId="77777777" w:rsidR="00BA44E9" w:rsidRDefault="00BA44E9" w:rsidP="00BA44E9">
      <w:pPr>
        <w:jc w:val="right"/>
        <w:rPr>
          <w:rFonts w:ascii="Book Antiqua" w:hAnsi="Book Antiqua" w:cs="Arial"/>
          <w:i/>
        </w:rPr>
      </w:pPr>
    </w:p>
    <w:p w14:paraId="082FBFB8" w14:textId="77777777" w:rsidR="00BA44E9" w:rsidRDefault="00BA44E9" w:rsidP="00BA44E9">
      <w:pPr>
        <w:jc w:val="right"/>
        <w:rPr>
          <w:rFonts w:ascii="Book Antiqua" w:hAnsi="Book Antiqua" w:cs="Arial"/>
          <w:i/>
        </w:rPr>
      </w:pPr>
    </w:p>
    <w:p w14:paraId="2ADAA161" w14:textId="77777777" w:rsidR="00BA44E9" w:rsidRDefault="00BA44E9" w:rsidP="00BA44E9">
      <w:pPr>
        <w:jc w:val="right"/>
        <w:rPr>
          <w:rFonts w:ascii="Book Antiqua" w:hAnsi="Book Antiqua" w:cs="Arial"/>
          <w:i/>
        </w:rPr>
      </w:pPr>
    </w:p>
    <w:p w14:paraId="206DCE2C" w14:textId="77777777" w:rsidR="00BA44E9" w:rsidRDefault="00BA44E9" w:rsidP="00BA44E9">
      <w:pPr>
        <w:jc w:val="right"/>
        <w:rPr>
          <w:rFonts w:ascii="Book Antiqua" w:hAnsi="Book Antiqua" w:cs="Arial"/>
          <w:i/>
        </w:rPr>
      </w:pPr>
    </w:p>
    <w:p w14:paraId="2F8B2FD9" w14:textId="77777777" w:rsidR="00BA44E9" w:rsidRDefault="00BA44E9" w:rsidP="00BA44E9">
      <w:pPr>
        <w:jc w:val="right"/>
        <w:rPr>
          <w:rFonts w:ascii="Book Antiqua" w:hAnsi="Book Antiqua" w:cs="Arial"/>
          <w:i/>
        </w:rPr>
      </w:pPr>
    </w:p>
    <w:p w14:paraId="09B764B6" w14:textId="77777777" w:rsidR="00BA44E9" w:rsidRDefault="00BA44E9" w:rsidP="00BA44E9">
      <w:pPr>
        <w:jc w:val="right"/>
        <w:rPr>
          <w:rFonts w:ascii="Book Antiqua" w:hAnsi="Book Antiqua" w:cs="Arial"/>
          <w:i/>
        </w:rPr>
      </w:pPr>
    </w:p>
    <w:p w14:paraId="5B9F5B87" w14:textId="77777777" w:rsidR="00BA44E9" w:rsidRDefault="00BA44E9" w:rsidP="00BA44E9">
      <w:pPr>
        <w:jc w:val="right"/>
        <w:rPr>
          <w:rFonts w:ascii="Book Antiqua" w:hAnsi="Book Antiqua" w:cs="Arial"/>
          <w:i/>
        </w:rPr>
      </w:pPr>
    </w:p>
    <w:p w14:paraId="0B8739D7" w14:textId="77777777" w:rsidR="00BA44E9" w:rsidRPr="00453548" w:rsidRDefault="00BA44E9" w:rsidP="00BA44E9">
      <w:pPr>
        <w:jc w:val="right"/>
        <w:rPr>
          <w:rFonts w:ascii="Book Antiqua" w:hAnsi="Book Antiqua" w:cs="Arial"/>
          <w:i/>
        </w:rPr>
      </w:pPr>
    </w:p>
    <w:p w14:paraId="5DC2A0E1" w14:textId="77777777" w:rsidR="00BA44E9" w:rsidRDefault="00BA44E9" w:rsidP="00BA44E9">
      <w:pPr>
        <w:jc w:val="right"/>
        <w:rPr>
          <w:rFonts w:ascii="Book Antiqua" w:hAnsi="Book Antiqua" w:cs="Arial"/>
          <w:i/>
        </w:rPr>
      </w:pPr>
    </w:p>
    <w:p w14:paraId="0EA2C549" w14:textId="77777777" w:rsidR="00BA44E9" w:rsidRDefault="00BA44E9" w:rsidP="00BA44E9">
      <w:pPr>
        <w:jc w:val="right"/>
        <w:rPr>
          <w:rFonts w:ascii="Book Antiqua" w:hAnsi="Book Antiqua" w:cs="Arial"/>
          <w:i/>
        </w:rPr>
      </w:pPr>
    </w:p>
    <w:p w14:paraId="15774A6D" w14:textId="77777777" w:rsidR="00BA44E9" w:rsidRPr="00D50BCE" w:rsidRDefault="00BA44E9" w:rsidP="00BA44E9">
      <w:pPr>
        <w:jc w:val="right"/>
        <w:rPr>
          <w:rFonts w:ascii="Book Antiqua" w:hAnsi="Book Antiqua" w:cs="Arial"/>
          <w:b/>
          <w:i/>
        </w:rPr>
      </w:pPr>
      <w:r w:rsidRPr="00D50BCE">
        <w:rPr>
          <w:rFonts w:ascii="Book Antiqua" w:hAnsi="Book Antiqua" w:cs="Arial"/>
          <w:b/>
          <w:i/>
        </w:rPr>
        <w:t xml:space="preserve">Załącznik  nr 5 </w:t>
      </w:r>
    </w:p>
    <w:p w14:paraId="1C6F0753" w14:textId="77777777" w:rsidR="00BA44E9" w:rsidRPr="00453548" w:rsidRDefault="00BA44E9" w:rsidP="00BA44E9">
      <w:pPr>
        <w:jc w:val="center"/>
        <w:rPr>
          <w:rFonts w:ascii="Book Antiqua" w:hAnsi="Book Antiqua" w:cs="Arial"/>
          <w:i/>
        </w:rPr>
      </w:pPr>
      <w:r w:rsidRPr="00453548">
        <w:rPr>
          <w:rFonts w:ascii="Book Antiqua" w:hAnsi="Book Antiqua" w:cs="Arial"/>
          <w:i/>
        </w:rPr>
        <w:t>WZÓR</w:t>
      </w:r>
    </w:p>
    <w:p w14:paraId="6A78B8D1" w14:textId="77777777" w:rsidR="00BA44E9" w:rsidRPr="00453548" w:rsidRDefault="00BA44E9" w:rsidP="00BA44E9">
      <w:pPr>
        <w:jc w:val="right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    Gdańsk, ……………………..</w:t>
      </w:r>
    </w:p>
    <w:p w14:paraId="34571693" w14:textId="77777777" w:rsidR="00BA44E9" w:rsidRPr="00453548" w:rsidRDefault="00BA44E9" w:rsidP="00BA44E9">
      <w:pPr>
        <w:jc w:val="center"/>
        <w:rPr>
          <w:rFonts w:ascii="Book Antiqua" w:hAnsi="Book Antiqua" w:cs="Arial"/>
          <w:b/>
          <w:u w:val="single"/>
        </w:rPr>
      </w:pPr>
      <w:r w:rsidRPr="00453548">
        <w:rPr>
          <w:rFonts w:ascii="Book Antiqua" w:hAnsi="Book Antiqua" w:cs="Arial"/>
          <w:b/>
          <w:u w:val="single"/>
        </w:rPr>
        <w:t xml:space="preserve">Protokół  odbioru przedmiotu  </w:t>
      </w:r>
      <w:r>
        <w:rPr>
          <w:rFonts w:ascii="Book Antiqua" w:hAnsi="Book Antiqua" w:cs="Arial"/>
          <w:b/>
          <w:u w:val="single"/>
        </w:rPr>
        <w:t>postępowania licytacyjnego</w:t>
      </w:r>
      <w:r w:rsidRPr="00453548">
        <w:rPr>
          <w:rFonts w:ascii="Book Antiqua" w:hAnsi="Book Antiqua" w:cs="Arial"/>
          <w:b/>
          <w:u w:val="single"/>
        </w:rPr>
        <w:t xml:space="preserve"> </w:t>
      </w:r>
    </w:p>
    <w:p w14:paraId="0C09C76B" w14:textId="77777777" w:rsidR="00BA44E9" w:rsidRPr="00453548" w:rsidRDefault="00BA44E9" w:rsidP="00BA44E9">
      <w:pPr>
        <w:spacing w:after="0"/>
        <w:jc w:val="center"/>
        <w:rPr>
          <w:rFonts w:ascii="Book Antiqua" w:hAnsi="Book Antiqua" w:cs="Arial"/>
          <w:b/>
          <w:u w:val="single"/>
        </w:rPr>
      </w:pPr>
      <w:r w:rsidRPr="00453548">
        <w:rPr>
          <w:rFonts w:ascii="Book Antiqua" w:hAnsi="Book Antiqua" w:cs="Arial"/>
          <w:b/>
          <w:u w:val="single"/>
        </w:rPr>
        <w:t>……………………………………………………………..</w:t>
      </w:r>
    </w:p>
    <w:p w14:paraId="6E340852" w14:textId="77777777" w:rsidR="00BA44E9" w:rsidRPr="00453548" w:rsidRDefault="00BA44E9" w:rsidP="00BA44E9">
      <w:pPr>
        <w:spacing w:after="0"/>
        <w:jc w:val="center"/>
        <w:rPr>
          <w:rFonts w:ascii="Book Antiqua" w:hAnsi="Book Antiqua" w:cs="Arial"/>
          <w:i/>
        </w:rPr>
      </w:pPr>
      <w:r w:rsidRPr="00453548">
        <w:rPr>
          <w:rFonts w:ascii="Book Antiqua" w:hAnsi="Book Antiqua" w:cs="Arial"/>
          <w:i/>
        </w:rPr>
        <w:t xml:space="preserve">( nazwa przedmiotu </w:t>
      </w:r>
      <w:r>
        <w:rPr>
          <w:rFonts w:ascii="Book Antiqua" w:hAnsi="Book Antiqua" w:cs="Arial"/>
          <w:i/>
        </w:rPr>
        <w:t>postępowanie licytacyjne</w:t>
      </w:r>
      <w:r w:rsidRPr="00453548">
        <w:rPr>
          <w:rFonts w:ascii="Book Antiqua" w:hAnsi="Book Antiqua" w:cs="Arial"/>
          <w:i/>
        </w:rPr>
        <w:t>)</w:t>
      </w:r>
    </w:p>
    <w:p w14:paraId="5D301152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</w:p>
    <w:p w14:paraId="18156769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W związku z dokonaniem zapłaty w dniu………………………  za fakturę nr……………………………..</w:t>
      </w:r>
    </w:p>
    <w:p w14:paraId="082CDAD9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na sprzedaż ……………………………………………………………………………………………………. </w:t>
      </w:r>
    </w:p>
    <w:p w14:paraId="3BD4770C" w14:textId="77777777" w:rsidR="00BA44E9" w:rsidRPr="00453548" w:rsidRDefault="00BA44E9" w:rsidP="00BA44E9">
      <w:pPr>
        <w:spacing w:after="0"/>
        <w:jc w:val="center"/>
        <w:rPr>
          <w:rFonts w:ascii="Book Antiqua" w:hAnsi="Book Antiqua" w:cs="Arial"/>
          <w:i/>
        </w:rPr>
      </w:pPr>
      <w:r w:rsidRPr="00453548">
        <w:rPr>
          <w:rFonts w:ascii="Book Antiqua" w:hAnsi="Book Antiqua" w:cs="Arial"/>
        </w:rPr>
        <w:t xml:space="preserve">                       </w:t>
      </w:r>
      <w:r w:rsidRPr="00453548">
        <w:rPr>
          <w:rFonts w:ascii="Book Antiqua" w:hAnsi="Book Antiqua" w:cs="Arial"/>
          <w:i/>
        </w:rPr>
        <w:t xml:space="preserve">( nazwa przedmiotu </w:t>
      </w:r>
      <w:r>
        <w:rPr>
          <w:rFonts w:ascii="Book Antiqua" w:hAnsi="Book Antiqua" w:cs="Arial"/>
          <w:i/>
        </w:rPr>
        <w:t>postępowanie licytacyjne</w:t>
      </w:r>
      <w:r w:rsidRPr="00453548">
        <w:rPr>
          <w:rFonts w:ascii="Book Antiqua" w:hAnsi="Book Antiqua" w:cs="Arial"/>
          <w:i/>
        </w:rPr>
        <w:t>)</w:t>
      </w:r>
    </w:p>
    <w:p w14:paraId="60E7D462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</w:p>
    <w:p w14:paraId="38CBA951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</w:p>
    <w:p w14:paraId="782B499C" w14:textId="77777777" w:rsidR="00BA44E9" w:rsidRDefault="00BA44E9" w:rsidP="00BA44E9">
      <w:p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Zakład Utylizacyjny Sp. z o.o., jako Sprz</w:t>
      </w:r>
      <w:r>
        <w:rPr>
          <w:rFonts w:ascii="Book Antiqua" w:hAnsi="Book Antiqua" w:cs="Arial"/>
        </w:rPr>
        <w:t>edający reprezentowany przez ………………………………………………………………………………..</w:t>
      </w:r>
      <w:r w:rsidRPr="00453548">
        <w:rPr>
          <w:rFonts w:ascii="Book Antiqua" w:hAnsi="Book Antiqua" w:cs="Arial"/>
        </w:rPr>
        <w:t xml:space="preserve">, </w:t>
      </w:r>
    </w:p>
    <w:p w14:paraId="2FB3E6ED" w14:textId="77777777" w:rsidR="00BA44E9" w:rsidRDefault="00BA44E9" w:rsidP="00BA44E9">
      <w:pPr>
        <w:spacing w:after="0" w:line="240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przekazuje </w:t>
      </w:r>
    </w:p>
    <w:p w14:paraId="23AED250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a </w:t>
      </w:r>
      <w:r w:rsidRPr="00453548">
        <w:rPr>
          <w:rFonts w:ascii="Book Antiqua" w:hAnsi="Book Antiqua" w:cs="Arial"/>
        </w:rPr>
        <w:t>……………………………………………………………………… ,  jako Kupujący (Nabywca) , reprezentowany przez ……………………………………………………………………………….</w:t>
      </w:r>
    </w:p>
    <w:p w14:paraId="04C71418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 xml:space="preserve">odbiera ……………………………………………………………………………………………………. </w:t>
      </w:r>
    </w:p>
    <w:p w14:paraId="645A85B4" w14:textId="77777777" w:rsidR="00BA44E9" w:rsidRPr="00453548" w:rsidRDefault="00BA44E9" w:rsidP="00BA44E9">
      <w:pPr>
        <w:spacing w:after="0"/>
        <w:jc w:val="center"/>
        <w:rPr>
          <w:rFonts w:ascii="Book Antiqua" w:hAnsi="Book Antiqua" w:cs="Arial"/>
          <w:i/>
        </w:rPr>
      </w:pPr>
      <w:r w:rsidRPr="00453548">
        <w:rPr>
          <w:rFonts w:ascii="Book Antiqua" w:hAnsi="Book Antiqua" w:cs="Arial"/>
        </w:rPr>
        <w:t xml:space="preserve">                       </w:t>
      </w:r>
      <w:r w:rsidRPr="00453548">
        <w:rPr>
          <w:rFonts w:ascii="Book Antiqua" w:hAnsi="Book Antiqua" w:cs="Arial"/>
          <w:i/>
        </w:rPr>
        <w:t xml:space="preserve">( nazwa przedmiotu </w:t>
      </w:r>
      <w:r>
        <w:rPr>
          <w:rFonts w:ascii="Book Antiqua" w:hAnsi="Book Antiqua" w:cs="Arial"/>
          <w:i/>
        </w:rPr>
        <w:t>postępowanie licytacyjne</w:t>
      </w:r>
      <w:r w:rsidRPr="00453548">
        <w:rPr>
          <w:rFonts w:ascii="Book Antiqua" w:hAnsi="Book Antiqua" w:cs="Arial"/>
          <w:i/>
        </w:rPr>
        <w:t>)</w:t>
      </w:r>
    </w:p>
    <w:p w14:paraId="7FC831F0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</w:p>
    <w:p w14:paraId="3E30C570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</w:p>
    <w:p w14:paraId="70134043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Wraz z odbiorem w/w przedmiotu przekazano</w:t>
      </w:r>
      <w:r>
        <w:rPr>
          <w:rFonts w:ascii="Book Antiqua" w:hAnsi="Book Antiqua" w:cs="Arial"/>
        </w:rPr>
        <w:t xml:space="preserve"> następujące dokumenty: </w:t>
      </w:r>
      <w:r w:rsidRPr="004707D4">
        <w:rPr>
          <w:rFonts w:ascii="Book Antiqua" w:hAnsi="Book Antiqua" w:cs="Arial"/>
        </w:rPr>
        <w:t>……………………………………………………………………………………………………………</w:t>
      </w:r>
      <w:r w:rsidRPr="00453548">
        <w:rPr>
          <w:rFonts w:ascii="Book Antiqua" w:hAnsi="Book Antiqua" w:cs="Arial"/>
        </w:rPr>
        <w:t>……………………………………………………………………………………………………………</w:t>
      </w:r>
      <w:r w:rsidRPr="004707D4">
        <w:rPr>
          <w:rFonts w:ascii="Book Antiqua" w:hAnsi="Book Antiqua" w:cs="Arial"/>
        </w:rPr>
        <w:t>……………………………………………………………………………………………………………</w:t>
      </w:r>
      <w:r w:rsidRPr="00453548">
        <w:rPr>
          <w:rFonts w:ascii="Book Antiqua" w:hAnsi="Book Antiqua" w:cs="Arial"/>
        </w:rPr>
        <w:t>……………………………………………………………………………………………………………</w:t>
      </w:r>
      <w:r w:rsidRPr="004707D4">
        <w:rPr>
          <w:rFonts w:ascii="Book Antiqua" w:hAnsi="Book Antiqua" w:cs="Arial"/>
        </w:rPr>
        <w:t>……………………………………………………………………………………………………………</w:t>
      </w:r>
    </w:p>
    <w:p w14:paraId="2D953DBB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</w:p>
    <w:p w14:paraId="516DFE48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Uwagi………………………</w:t>
      </w:r>
      <w:r>
        <w:rPr>
          <w:rFonts w:ascii="Book Antiqua" w:hAnsi="Book Antiqua" w:cs="Arial"/>
        </w:rPr>
        <w:t>…………………………………………………………………………</w:t>
      </w:r>
    </w:p>
    <w:p w14:paraId="03C0F7B6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</w:p>
    <w:p w14:paraId="1CEBB5A5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</w:p>
    <w:p w14:paraId="19A43B15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</w:p>
    <w:p w14:paraId="4C7B5AB0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</w:p>
    <w:p w14:paraId="3352E569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</w:p>
    <w:p w14:paraId="0E37ADF6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  <w:r w:rsidRPr="00453548">
        <w:rPr>
          <w:rFonts w:ascii="Book Antiqua" w:hAnsi="Book Antiqua" w:cs="Arial"/>
        </w:rPr>
        <w:t>Sprzedający                                                                        Kupujący ( Nabywca)</w:t>
      </w:r>
    </w:p>
    <w:p w14:paraId="09196E6B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</w:p>
    <w:p w14:paraId="2FADAD41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</w:p>
    <w:p w14:paraId="34DC5ACD" w14:textId="77777777" w:rsidR="00BA44E9" w:rsidRPr="00453548" w:rsidRDefault="00BA44E9" w:rsidP="00BA44E9">
      <w:pPr>
        <w:spacing w:after="0" w:line="240" w:lineRule="auto"/>
        <w:rPr>
          <w:rFonts w:ascii="Book Antiqua" w:hAnsi="Book Antiqua" w:cs="Arial"/>
        </w:rPr>
      </w:pPr>
    </w:p>
    <w:p w14:paraId="04942931" w14:textId="77777777" w:rsidR="00B30D5A" w:rsidRDefault="005D79B9"/>
    <w:sectPr w:rsidR="00B30D5A" w:rsidSect="00A20D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1AE3" w14:textId="77777777" w:rsidR="005D79B9" w:rsidRDefault="005D79B9">
      <w:pPr>
        <w:spacing w:after="0" w:line="240" w:lineRule="auto"/>
      </w:pPr>
      <w:r>
        <w:separator/>
      </w:r>
    </w:p>
  </w:endnote>
  <w:endnote w:type="continuationSeparator" w:id="0">
    <w:p w14:paraId="48F51BB9" w14:textId="77777777" w:rsidR="005D79B9" w:rsidRDefault="005D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9174" w14:textId="77777777" w:rsidR="00852991" w:rsidRPr="00372853" w:rsidRDefault="00233D35">
    <w:pPr>
      <w:pStyle w:val="Stopka"/>
      <w:jc w:val="right"/>
      <w:rPr>
        <w:rFonts w:ascii="Cambria" w:eastAsia="Times New Roman" w:hAnsi="Cambria"/>
        <w:i/>
        <w:sz w:val="16"/>
        <w:szCs w:val="16"/>
      </w:rPr>
    </w:pPr>
    <w:r w:rsidRPr="00372853">
      <w:rPr>
        <w:rFonts w:ascii="Cambria" w:eastAsia="Times New Roman" w:hAnsi="Cambria"/>
        <w:i/>
        <w:sz w:val="16"/>
        <w:szCs w:val="16"/>
      </w:rPr>
      <w:t xml:space="preserve">str. </w:t>
    </w:r>
    <w:r w:rsidRPr="00372853">
      <w:rPr>
        <w:rFonts w:eastAsia="Times New Roman"/>
        <w:i/>
        <w:sz w:val="16"/>
        <w:szCs w:val="16"/>
      </w:rPr>
      <w:fldChar w:fldCharType="begin"/>
    </w:r>
    <w:r w:rsidRPr="00372853">
      <w:rPr>
        <w:i/>
        <w:sz w:val="16"/>
        <w:szCs w:val="16"/>
      </w:rPr>
      <w:instrText>PAGE    \* MERGEFORMAT</w:instrText>
    </w:r>
    <w:r w:rsidRPr="00372853">
      <w:rPr>
        <w:rFonts w:eastAsia="Times New Roman"/>
        <w:i/>
        <w:sz w:val="16"/>
        <w:szCs w:val="16"/>
      </w:rPr>
      <w:fldChar w:fldCharType="separate"/>
    </w:r>
    <w:r w:rsidRPr="00233D35">
      <w:rPr>
        <w:rFonts w:ascii="Cambria" w:eastAsia="Times New Roman" w:hAnsi="Cambria"/>
        <w:i/>
        <w:noProof/>
        <w:sz w:val="16"/>
        <w:szCs w:val="16"/>
      </w:rPr>
      <w:t>6</w:t>
    </w:r>
    <w:r w:rsidRPr="00372853">
      <w:rPr>
        <w:rFonts w:ascii="Cambria" w:eastAsia="Times New Roman" w:hAnsi="Cambria"/>
        <w:i/>
        <w:sz w:val="16"/>
        <w:szCs w:val="16"/>
      </w:rPr>
      <w:fldChar w:fldCharType="end"/>
    </w:r>
  </w:p>
  <w:p w14:paraId="4158E3E3" w14:textId="77777777" w:rsidR="00852991" w:rsidRDefault="005D7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1D40A" w14:textId="77777777" w:rsidR="005D79B9" w:rsidRDefault="005D79B9">
      <w:pPr>
        <w:spacing w:after="0" w:line="240" w:lineRule="auto"/>
      </w:pPr>
      <w:r>
        <w:separator/>
      </w:r>
    </w:p>
  </w:footnote>
  <w:footnote w:type="continuationSeparator" w:id="0">
    <w:p w14:paraId="5D6B0348" w14:textId="77777777" w:rsidR="005D79B9" w:rsidRDefault="005D7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06DC"/>
    <w:multiLevelType w:val="hybridMultilevel"/>
    <w:tmpl w:val="FAA2D6FA"/>
    <w:lvl w:ilvl="0" w:tplc="F3D0F3C8">
      <w:start w:val="1"/>
      <w:numFmt w:val="decimal"/>
      <w:lvlText w:val="%1."/>
      <w:lvlJc w:val="left"/>
      <w:pPr>
        <w:ind w:left="825" w:hanging="360"/>
      </w:pPr>
      <w:rPr>
        <w:rFonts w:ascii="Bookman Old Style" w:eastAsia="Times New Roman" w:hAnsi="Bookman Old Style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265199C"/>
    <w:multiLevelType w:val="hybridMultilevel"/>
    <w:tmpl w:val="3CFE67D8"/>
    <w:lvl w:ilvl="0" w:tplc="0415000F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36F7BB6"/>
    <w:multiLevelType w:val="hybridMultilevel"/>
    <w:tmpl w:val="5DB4352A"/>
    <w:lvl w:ilvl="0" w:tplc="BC10430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3755BD0"/>
    <w:multiLevelType w:val="hybridMultilevel"/>
    <w:tmpl w:val="9B186ACA"/>
    <w:lvl w:ilvl="0" w:tplc="695C7F1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E1FE6"/>
    <w:multiLevelType w:val="hybridMultilevel"/>
    <w:tmpl w:val="22EE60C2"/>
    <w:lvl w:ilvl="0" w:tplc="51A0E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F831FE"/>
    <w:multiLevelType w:val="hybridMultilevel"/>
    <w:tmpl w:val="446691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822BA"/>
    <w:multiLevelType w:val="hybridMultilevel"/>
    <w:tmpl w:val="55A4FF8A"/>
    <w:lvl w:ilvl="0" w:tplc="0AD4E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61A88"/>
    <w:multiLevelType w:val="multilevel"/>
    <w:tmpl w:val="362A491A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ascii="Century Gothic" w:eastAsia="Times New Roman" w:hAnsi="Century Gothic" w:cs="Calibri"/>
        <w:i w:val="0"/>
        <w:color w:val="00000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0D145BE7"/>
    <w:multiLevelType w:val="hybridMultilevel"/>
    <w:tmpl w:val="E3500A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E37398"/>
    <w:multiLevelType w:val="hybridMultilevel"/>
    <w:tmpl w:val="9898730E"/>
    <w:lvl w:ilvl="0" w:tplc="EA3A76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72552"/>
    <w:multiLevelType w:val="hybridMultilevel"/>
    <w:tmpl w:val="BEE84B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F74AE"/>
    <w:multiLevelType w:val="hybridMultilevel"/>
    <w:tmpl w:val="4E408080"/>
    <w:lvl w:ilvl="0" w:tplc="D9F4D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57046"/>
    <w:multiLevelType w:val="hybridMultilevel"/>
    <w:tmpl w:val="12548A5A"/>
    <w:lvl w:ilvl="0" w:tplc="413CF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8732B"/>
    <w:multiLevelType w:val="hybridMultilevel"/>
    <w:tmpl w:val="2F4CF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70C07"/>
    <w:multiLevelType w:val="hybridMultilevel"/>
    <w:tmpl w:val="EB688CD6"/>
    <w:lvl w:ilvl="0" w:tplc="BD866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841FF8"/>
    <w:multiLevelType w:val="hybridMultilevel"/>
    <w:tmpl w:val="78889282"/>
    <w:lvl w:ilvl="0" w:tplc="067E4E42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B1037"/>
    <w:multiLevelType w:val="hybridMultilevel"/>
    <w:tmpl w:val="91B8E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B25A1D"/>
    <w:multiLevelType w:val="hybridMultilevel"/>
    <w:tmpl w:val="BDB0929A"/>
    <w:lvl w:ilvl="0" w:tplc="EA3A76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B5CE6"/>
    <w:multiLevelType w:val="hybridMultilevel"/>
    <w:tmpl w:val="D2BE6AB8"/>
    <w:lvl w:ilvl="0" w:tplc="A77E3A7A">
      <w:start w:val="1"/>
      <w:numFmt w:val="decimal"/>
      <w:lvlText w:val="%1."/>
      <w:lvlJc w:val="left"/>
      <w:pPr>
        <w:ind w:left="786" w:hanging="360"/>
      </w:pPr>
      <w:rPr>
        <w:rFonts w:ascii="Bookman Old Style" w:eastAsia="Times New Roman" w:hAnsi="Bookman Old Style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678AE"/>
    <w:multiLevelType w:val="hybridMultilevel"/>
    <w:tmpl w:val="37506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93CD9"/>
    <w:multiLevelType w:val="hybridMultilevel"/>
    <w:tmpl w:val="0F800054"/>
    <w:lvl w:ilvl="0" w:tplc="04150019">
      <w:start w:val="1"/>
      <w:numFmt w:val="lowerLetter"/>
      <w:lvlText w:val="%1.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 w15:restartNumberingAfterBreak="0">
    <w:nsid w:val="2BC02A4F"/>
    <w:multiLevelType w:val="hybridMultilevel"/>
    <w:tmpl w:val="A96C233A"/>
    <w:lvl w:ilvl="0" w:tplc="B2D896A4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852DCF"/>
    <w:multiLevelType w:val="hybridMultilevel"/>
    <w:tmpl w:val="2158AC4A"/>
    <w:lvl w:ilvl="0" w:tplc="EA3A76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1547B"/>
    <w:multiLevelType w:val="hybridMultilevel"/>
    <w:tmpl w:val="7AAC7A52"/>
    <w:lvl w:ilvl="0" w:tplc="1E422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7FC0EC7"/>
    <w:multiLevelType w:val="hybridMultilevel"/>
    <w:tmpl w:val="2166A396"/>
    <w:lvl w:ilvl="0" w:tplc="37482E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CE4E9F"/>
    <w:multiLevelType w:val="hybridMultilevel"/>
    <w:tmpl w:val="87F415D0"/>
    <w:lvl w:ilvl="0" w:tplc="9C70D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EF4487"/>
    <w:multiLevelType w:val="hybridMultilevel"/>
    <w:tmpl w:val="73889518"/>
    <w:lvl w:ilvl="0" w:tplc="37482E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F7819"/>
    <w:multiLevelType w:val="hybridMultilevel"/>
    <w:tmpl w:val="A96C233A"/>
    <w:lvl w:ilvl="0" w:tplc="B2D896A4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D5E7F"/>
    <w:multiLevelType w:val="hybridMultilevel"/>
    <w:tmpl w:val="D3061890"/>
    <w:lvl w:ilvl="0" w:tplc="7EE829B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83505"/>
    <w:multiLevelType w:val="hybridMultilevel"/>
    <w:tmpl w:val="90DA743E"/>
    <w:lvl w:ilvl="0" w:tplc="04150019">
      <w:start w:val="1"/>
      <w:numFmt w:val="lowerLetter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531F0DE9"/>
    <w:multiLevelType w:val="hybridMultilevel"/>
    <w:tmpl w:val="CBBA28A2"/>
    <w:lvl w:ilvl="0" w:tplc="16003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B6559"/>
    <w:multiLevelType w:val="hybridMultilevel"/>
    <w:tmpl w:val="6EA05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6127D"/>
    <w:multiLevelType w:val="hybridMultilevel"/>
    <w:tmpl w:val="A2E4B092"/>
    <w:lvl w:ilvl="0" w:tplc="AD6E0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D1F07"/>
    <w:multiLevelType w:val="hybridMultilevel"/>
    <w:tmpl w:val="2A0EBEA2"/>
    <w:lvl w:ilvl="0" w:tplc="84F2AE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529E0"/>
    <w:multiLevelType w:val="hybridMultilevel"/>
    <w:tmpl w:val="55680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21271"/>
    <w:multiLevelType w:val="hybridMultilevel"/>
    <w:tmpl w:val="3ED49E1A"/>
    <w:lvl w:ilvl="0" w:tplc="C972994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6" w15:restartNumberingAfterBreak="0">
    <w:nsid w:val="6A2B50A5"/>
    <w:multiLevelType w:val="hybridMultilevel"/>
    <w:tmpl w:val="243214E0"/>
    <w:lvl w:ilvl="0" w:tplc="EA3A76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D3BA2"/>
    <w:multiLevelType w:val="hybridMultilevel"/>
    <w:tmpl w:val="75C6A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43AA8"/>
    <w:multiLevelType w:val="hybridMultilevel"/>
    <w:tmpl w:val="DBB2EAA6"/>
    <w:lvl w:ilvl="0" w:tplc="9DB6B4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3B1D54"/>
    <w:multiLevelType w:val="hybridMultilevel"/>
    <w:tmpl w:val="9FFE5FCE"/>
    <w:lvl w:ilvl="0" w:tplc="EA3A76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E308C"/>
    <w:multiLevelType w:val="hybridMultilevel"/>
    <w:tmpl w:val="6B0882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D71AF"/>
    <w:multiLevelType w:val="hybridMultilevel"/>
    <w:tmpl w:val="1E808BDE"/>
    <w:lvl w:ilvl="0" w:tplc="360E3F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D36FBF"/>
    <w:multiLevelType w:val="hybridMultilevel"/>
    <w:tmpl w:val="73EA6FAA"/>
    <w:lvl w:ilvl="0" w:tplc="EA3A76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B078B"/>
    <w:multiLevelType w:val="multilevel"/>
    <w:tmpl w:val="7E04EE76"/>
    <w:styleLink w:val="WW8Num25"/>
    <w:lvl w:ilvl="0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rPr>
        <w:rFonts w:ascii="Century Gothic" w:eastAsia="Times New Roman" w:hAnsi="Century Gothic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9"/>
  </w:num>
  <w:num w:numId="2">
    <w:abstractNumId w:val="14"/>
  </w:num>
  <w:num w:numId="3">
    <w:abstractNumId w:val="27"/>
  </w:num>
  <w:num w:numId="4">
    <w:abstractNumId w:val="0"/>
  </w:num>
  <w:num w:numId="5">
    <w:abstractNumId w:val="5"/>
  </w:num>
  <w:num w:numId="6">
    <w:abstractNumId w:val="20"/>
  </w:num>
  <w:num w:numId="7">
    <w:abstractNumId w:val="40"/>
  </w:num>
  <w:num w:numId="8">
    <w:abstractNumId w:val="18"/>
  </w:num>
  <w:num w:numId="9">
    <w:abstractNumId w:val="24"/>
  </w:num>
  <w:num w:numId="10">
    <w:abstractNumId w:val="26"/>
  </w:num>
  <w:num w:numId="11">
    <w:abstractNumId w:val="34"/>
  </w:num>
  <w:num w:numId="12">
    <w:abstractNumId w:val="16"/>
  </w:num>
  <w:num w:numId="13">
    <w:abstractNumId w:val="12"/>
  </w:num>
  <w:num w:numId="14">
    <w:abstractNumId w:val="1"/>
  </w:num>
  <w:num w:numId="15">
    <w:abstractNumId w:val="30"/>
  </w:num>
  <w:num w:numId="16">
    <w:abstractNumId w:val="32"/>
  </w:num>
  <w:num w:numId="17">
    <w:abstractNumId w:val="6"/>
  </w:num>
  <w:num w:numId="18">
    <w:abstractNumId w:val="8"/>
  </w:num>
  <w:num w:numId="19">
    <w:abstractNumId w:val="2"/>
  </w:num>
  <w:num w:numId="20">
    <w:abstractNumId w:val="29"/>
  </w:num>
  <w:num w:numId="21">
    <w:abstractNumId w:val="11"/>
  </w:num>
  <w:num w:numId="22">
    <w:abstractNumId w:val="13"/>
  </w:num>
  <w:num w:numId="23">
    <w:abstractNumId w:val="41"/>
  </w:num>
  <w:num w:numId="24">
    <w:abstractNumId w:val="35"/>
  </w:num>
  <w:num w:numId="25">
    <w:abstractNumId w:val="37"/>
  </w:num>
  <w:num w:numId="26">
    <w:abstractNumId w:val="25"/>
  </w:num>
  <w:num w:numId="27">
    <w:abstractNumId w:val="4"/>
  </w:num>
  <w:num w:numId="28">
    <w:abstractNumId w:val="4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rPr>
          <w:rFonts w:ascii="Arial" w:eastAsia="Times New Roman" w:hAnsi="Arial" w:cs="Arial"/>
          <w:b w:val="0"/>
        </w:rPr>
      </w:lvl>
    </w:lvlOverride>
  </w:num>
  <w:num w:numId="29">
    <w:abstractNumId w:val="43"/>
  </w:num>
  <w:num w:numId="30">
    <w:abstractNumId w:val="7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1">
    <w:abstractNumId w:val="42"/>
  </w:num>
  <w:num w:numId="32">
    <w:abstractNumId w:val="9"/>
  </w:num>
  <w:num w:numId="33">
    <w:abstractNumId w:val="39"/>
  </w:num>
  <w:num w:numId="34">
    <w:abstractNumId w:val="17"/>
  </w:num>
  <w:num w:numId="35">
    <w:abstractNumId w:val="36"/>
  </w:num>
  <w:num w:numId="36">
    <w:abstractNumId w:val="7"/>
  </w:num>
  <w:num w:numId="37">
    <w:abstractNumId w:val="22"/>
  </w:num>
  <w:num w:numId="38">
    <w:abstractNumId w:val="3"/>
  </w:num>
  <w:num w:numId="39">
    <w:abstractNumId w:val="15"/>
  </w:num>
  <w:num w:numId="40">
    <w:abstractNumId w:val="28"/>
  </w:num>
  <w:num w:numId="41">
    <w:abstractNumId w:val="33"/>
  </w:num>
  <w:num w:numId="42">
    <w:abstractNumId w:val="21"/>
  </w:num>
  <w:num w:numId="43">
    <w:abstractNumId w:val="10"/>
  </w:num>
  <w:num w:numId="44">
    <w:abstractNumId w:val="31"/>
  </w:num>
  <w:num w:numId="45">
    <w:abstractNumId w:val="38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4E9"/>
    <w:rsid w:val="00204CC0"/>
    <w:rsid w:val="00233D35"/>
    <w:rsid w:val="0024374F"/>
    <w:rsid w:val="005D79B9"/>
    <w:rsid w:val="00696A70"/>
    <w:rsid w:val="00945E64"/>
    <w:rsid w:val="009C7742"/>
    <w:rsid w:val="00BA44E9"/>
    <w:rsid w:val="00D03712"/>
    <w:rsid w:val="00E63565"/>
    <w:rsid w:val="00E9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4B87"/>
  <w15:docId w15:val="{B05ABB3F-181F-449C-B755-408D1861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/>
        <w:sz w:val="32"/>
        <w:szCs w:val="3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4E9"/>
    <w:rPr>
      <w:rFonts w:ascii="Calibri" w:eastAsia="Calibri" w:hAnsi="Calibri" w:cs="Times New Roman"/>
      <w:b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4E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4E9"/>
    <w:rPr>
      <w:rFonts w:ascii="Tahoma" w:eastAsia="Calibri" w:hAnsi="Tahoma" w:cs="Times New Roman"/>
      <w:b w:val="0"/>
      <w:sz w:val="16"/>
      <w:szCs w:val="16"/>
    </w:rPr>
  </w:style>
  <w:style w:type="table" w:styleId="Tabela-Siatka">
    <w:name w:val="Table Grid"/>
    <w:basedOn w:val="Standardowy"/>
    <w:uiPriority w:val="59"/>
    <w:rsid w:val="00BA44E9"/>
    <w:pPr>
      <w:spacing w:after="0" w:line="240" w:lineRule="auto"/>
    </w:pPr>
    <w:rPr>
      <w:rFonts w:ascii="Calibri" w:eastAsia="Calibri" w:hAnsi="Calibri" w:cs="Times New Roman"/>
      <w:b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A44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44E9"/>
    <w:rPr>
      <w:rFonts w:ascii="Calibri" w:eastAsia="Calibri" w:hAnsi="Calibri" w:cs="Times New Roman"/>
      <w:b w:val="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A44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44E9"/>
    <w:rPr>
      <w:rFonts w:ascii="Calibri" w:eastAsia="Calibri" w:hAnsi="Calibri" w:cs="Times New Roman"/>
      <w:b w:val="0"/>
      <w:sz w:val="22"/>
      <w:szCs w:val="22"/>
    </w:rPr>
  </w:style>
  <w:style w:type="numbering" w:customStyle="1" w:styleId="WW8Num25">
    <w:name w:val="WW8Num25"/>
    <w:basedOn w:val="Bezlisty"/>
    <w:rsid w:val="00BA44E9"/>
    <w:pPr>
      <w:numPr>
        <w:numId w:val="29"/>
      </w:numPr>
    </w:pPr>
  </w:style>
  <w:style w:type="numbering" w:customStyle="1" w:styleId="WW8Num22">
    <w:name w:val="WW8Num22"/>
    <w:basedOn w:val="Bezlisty"/>
    <w:rsid w:val="00BA44E9"/>
    <w:pPr>
      <w:numPr>
        <w:numId w:val="36"/>
      </w:numPr>
    </w:pPr>
  </w:style>
  <w:style w:type="paragraph" w:styleId="Akapitzlist">
    <w:name w:val="List Paragraph"/>
    <w:basedOn w:val="Normalny"/>
    <w:uiPriority w:val="34"/>
    <w:qFormat/>
    <w:rsid w:val="00BA44E9"/>
    <w:pPr>
      <w:ind w:left="720"/>
      <w:contextualSpacing/>
    </w:pPr>
  </w:style>
  <w:style w:type="character" w:styleId="Hipercze">
    <w:name w:val="Hyperlink"/>
    <w:uiPriority w:val="99"/>
    <w:unhideWhenUsed/>
    <w:rsid w:val="00BA44E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BA44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44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44E9"/>
    <w:rPr>
      <w:rFonts w:ascii="Calibri" w:eastAsia="Calibri" w:hAnsi="Calibri" w:cs="Times New Roman"/>
      <w:b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4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4E9"/>
    <w:rPr>
      <w:rFonts w:ascii="Calibri" w:eastAsia="Calibri" w:hAnsi="Calibri" w:cs="Times New Roman"/>
      <w:b w:val="0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3542</Words>
  <Characters>21258</Characters>
  <Application>Microsoft Office Word</Application>
  <DocSecurity>0</DocSecurity>
  <Lines>177</Lines>
  <Paragraphs>49</Paragraphs>
  <ScaleCrop>false</ScaleCrop>
  <Company/>
  <LinksUpToDate>false</LinksUpToDate>
  <CharactersWithSpaces>24751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DNA</cp:lastModifiedBy>
  <cp:revision>2</cp:revision>
  <dcterms:created xsi:type="dcterms:W3CDTF">2015-06-15T09:36:00Z</dcterms:created>
  <dcterms:modified xsi:type="dcterms:W3CDTF">2015-06-15T09:40:00Z</dcterms:modified>
</cp:coreProperties>
</file>